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5" w:rsidRDefault="00122F55">
      <w:bookmarkStart w:id="0" w:name="_GoBack"/>
      <w:bookmarkEnd w:id="0"/>
    </w:p>
    <w:p w:rsidR="00122F55" w:rsidRDefault="00122F55"/>
    <w:p w:rsidR="004E6E42" w:rsidRPr="004E6E42" w:rsidRDefault="004E6E42" w:rsidP="00122F55">
      <w:pPr>
        <w:pStyle w:val="Footer"/>
        <w:spacing w:after="40"/>
        <w:ind w:left="86"/>
        <w:rPr>
          <w:b/>
        </w:rPr>
      </w:pPr>
      <w:r w:rsidRPr="004E6E42">
        <w:rPr>
          <w:b/>
        </w:rPr>
        <w:t xml:space="preserve">Please refer to the ECB Proposal Form for </w:t>
      </w:r>
      <w:r w:rsidR="00260795">
        <w:rPr>
          <w:b/>
        </w:rPr>
        <w:t xml:space="preserve">detailed </w:t>
      </w:r>
      <w:r w:rsidRPr="004E6E42">
        <w:rPr>
          <w:b/>
        </w:rPr>
        <w:t xml:space="preserve">instructions on completing this form. </w:t>
      </w:r>
    </w:p>
    <w:p w:rsidR="004E6E42" w:rsidRPr="00260795" w:rsidRDefault="004E6E42" w:rsidP="004E52A1">
      <w:pPr>
        <w:spacing w:after="0"/>
        <w:rPr>
          <w:sz w:val="2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535DCC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35DCC" w:rsidRPr="00122F55" w:rsidRDefault="00535DCC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t>Tender Decision</w:t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1209075780"/>
            <w:placeholder>
              <w:docPart w:val="8D2085E4BB614363B11AD441011D6FC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35DCC" w:rsidRPr="00122F55" w:rsidRDefault="00535DCC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6E5A00" w:rsidRPr="00122F55" w:rsidRDefault="006E5A00" w:rsidP="004E6E42">
      <w:pPr>
        <w:spacing w:after="0" w:line="240" w:lineRule="auto"/>
        <w:jc w:val="center"/>
        <w:rPr>
          <w:rFonts w:ascii="Palatino Linotype" w:hAnsi="Palatino Linotype"/>
          <w:sz w:val="8"/>
          <w:szCs w:val="8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t>Tender Decision</w:t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1638067422"/>
            <w:placeholder>
              <w:docPart w:val="3131DC17AC2849CF947CA68803CBF37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E52A1" w:rsidRPr="00122F55" w:rsidRDefault="004E52A1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4E52A1" w:rsidRPr="00122F55" w:rsidRDefault="004E52A1" w:rsidP="004E6E42">
      <w:pPr>
        <w:spacing w:after="0" w:line="240" w:lineRule="auto"/>
        <w:jc w:val="center"/>
        <w:rPr>
          <w:rFonts w:ascii="Palatino Linotype" w:hAnsi="Palatino Linotype"/>
          <w:sz w:val="8"/>
          <w:szCs w:val="8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</w:tbl>
    <w:p w:rsidR="00122F55" w:rsidRDefault="00122F55" w:rsidP="000E0FB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en-CA"/>
        </w:rPr>
        <w:sectPr w:rsidR="00122F55" w:rsidSect="00535DCC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lastRenderedPageBreak/>
              <w:t>Tender Decision</w:t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968938499"/>
            <w:placeholder>
              <w:docPart w:val="59267E8CB0F14F708489DAFA3E5A8D5D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E52A1" w:rsidRPr="00122F55" w:rsidRDefault="004E52A1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4E52A1" w:rsidRPr="00122F55" w:rsidRDefault="004E52A1" w:rsidP="004E6E42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sectPr w:rsidR="004E52A1" w:rsidRPr="00122F55" w:rsidSect="00535DC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72" w:rsidRDefault="009F7672" w:rsidP="009F7672">
      <w:pPr>
        <w:spacing w:after="0" w:line="240" w:lineRule="auto"/>
      </w:pPr>
      <w:r>
        <w:separator/>
      </w:r>
    </w:p>
  </w:endnote>
  <w:endnote w:type="continuationSeparator" w:id="0">
    <w:p w:rsidR="009F7672" w:rsidRDefault="009F7672" w:rsidP="009F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72" w:rsidRPr="004E6E42" w:rsidRDefault="00122F55" w:rsidP="00122F55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798872AE" wp14:editId="02A46E35">
          <wp:extent cx="1244112" cy="553844"/>
          <wp:effectExtent l="0" t="0" r="0" b="0"/>
          <wp:docPr id="2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72" w:rsidRDefault="009F7672" w:rsidP="009F7672">
      <w:pPr>
        <w:spacing w:after="0" w:line="240" w:lineRule="auto"/>
      </w:pPr>
      <w:r>
        <w:separator/>
      </w:r>
    </w:p>
  </w:footnote>
  <w:footnote w:type="continuationSeparator" w:id="0">
    <w:p w:rsidR="009F7672" w:rsidRDefault="009F7672" w:rsidP="009F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5" w:rsidRDefault="00122F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88161" wp14:editId="4D98428D">
              <wp:simplePos x="0" y="0"/>
              <wp:positionH relativeFrom="page">
                <wp:posOffset>1066800</wp:posOffset>
              </wp:positionH>
              <wp:positionV relativeFrom="page">
                <wp:posOffset>952500</wp:posOffset>
              </wp:positionV>
              <wp:extent cx="5667375" cy="6096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F55" w:rsidRPr="00DD7761" w:rsidRDefault="00122F55" w:rsidP="009763A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</w:pP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EDUCATION</w:t>
                          </w:r>
                          <w:r w:rsidR="00FD39F0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 xml:space="preserve"> AND CAPACITY BUILDING PROGRAM 6</w:t>
                          </w: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.0</w:t>
                          </w:r>
                        </w:p>
                        <w:p w:rsidR="00122F55" w:rsidRPr="00DD7761" w:rsidRDefault="00122F55" w:rsidP="009763A4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ADDITIONAL COMPETITIVE PROCUREMENT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75pt;width:44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Z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" filled="f" stroked="f">
              <v:textbox>
                <w:txbxContent>
                  <w:p w:rsidR="00122F55" w:rsidRPr="00DD7761" w:rsidRDefault="00122F55" w:rsidP="009763A4">
                    <w:pPr>
                      <w:pStyle w:val="NormalWeb"/>
                      <w:spacing w:before="0" w:beforeAutospacing="0" w:after="0" w:afterAutospacing="0"/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</w:pP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EDUCATION</w:t>
                    </w:r>
                    <w:r w:rsidR="00FD39F0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 xml:space="preserve"> AND CAPACITY BUILDING PROGRAM 6</w:t>
                    </w: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.0</w:t>
                    </w:r>
                  </w:p>
                  <w:p w:rsidR="00122F55" w:rsidRPr="00DD7761" w:rsidRDefault="00122F55" w:rsidP="009763A4">
                    <w:pPr>
                      <w:pStyle w:val="NormalWeb"/>
                      <w:spacing w:before="120" w:beforeAutospacing="0" w:after="0" w:afterAutospacing="0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ADDITIONAL COMPETITIVE PROCUREMENT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22F55">
      <w:rPr>
        <w:rFonts w:ascii="Tahoma" w:hAnsi="Tahoma" w:cs="Tahom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653DECAB" wp14:editId="13AD46F9">
          <wp:simplePos x="0" y="0"/>
          <wp:positionH relativeFrom="page">
            <wp:posOffset>349250</wp:posOffset>
          </wp:positionH>
          <wp:positionV relativeFrom="page">
            <wp:posOffset>654050</wp:posOffset>
          </wp:positionV>
          <wp:extent cx="7086600" cy="1435100"/>
          <wp:effectExtent l="0" t="0" r="0" b="0"/>
          <wp:wrapThrough wrapText="bothSides">
            <wp:wrapPolygon edited="0">
              <wp:start x="0" y="0"/>
              <wp:lineTo x="0" y="21218"/>
              <wp:lineTo x="697" y="21218"/>
              <wp:lineTo x="987" y="21218"/>
              <wp:lineTo x="6271" y="18637"/>
              <wp:lineTo x="15910" y="18350"/>
              <wp:lineTo x="19568" y="17204"/>
              <wp:lineTo x="19510" y="13763"/>
              <wp:lineTo x="21542" y="10609"/>
              <wp:lineTo x="21542" y="0"/>
              <wp:lineTo x="0" y="0"/>
            </wp:wrapPolygon>
          </wp:wrapThrough>
          <wp:docPr id="3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5" w:rsidRDefault="0012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9D8"/>
    <w:multiLevelType w:val="hybridMultilevel"/>
    <w:tmpl w:val="A112BAE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0"/>
    <w:rsid w:val="00122F55"/>
    <w:rsid w:val="00260795"/>
    <w:rsid w:val="004E52A1"/>
    <w:rsid w:val="004E6E42"/>
    <w:rsid w:val="00535DCC"/>
    <w:rsid w:val="005F43CE"/>
    <w:rsid w:val="006E5A00"/>
    <w:rsid w:val="00881F1D"/>
    <w:rsid w:val="008916BD"/>
    <w:rsid w:val="009763A4"/>
    <w:rsid w:val="009C3734"/>
    <w:rsid w:val="009F7672"/>
    <w:rsid w:val="00B60A40"/>
    <w:rsid w:val="00E8360B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00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6E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72"/>
  </w:style>
  <w:style w:type="paragraph" w:styleId="Footer">
    <w:name w:val="footer"/>
    <w:basedOn w:val="Normal"/>
    <w:link w:val="Foot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72"/>
  </w:style>
  <w:style w:type="paragraph" w:styleId="NormalWeb">
    <w:name w:val="Normal (Web)"/>
    <w:basedOn w:val="Normal"/>
    <w:uiPriority w:val="99"/>
    <w:unhideWhenUsed/>
    <w:rsid w:val="00122F5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00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6E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72"/>
  </w:style>
  <w:style w:type="paragraph" w:styleId="Footer">
    <w:name w:val="footer"/>
    <w:basedOn w:val="Normal"/>
    <w:link w:val="Foot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72"/>
  </w:style>
  <w:style w:type="paragraph" w:styleId="NormalWeb">
    <w:name w:val="Normal (Web)"/>
    <w:basedOn w:val="Normal"/>
    <w:uiPriority w:val="99"/>
    <w:unhideWhenUsed/>
    <w:rsid w:val="00122F5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085E4BB614363B11AD441011D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97A6-C467-4AD3-8233-575D4286508A}"/>
      </w:docPartPr>
      <w:docPartBody>
        <w:p w:rsidR="00C9752A" w:rsidRDefault="00AF561E" w:rsidP="00AF561E">
          <w:pPr>
            <w:pStyle w:val="8D2085E4BB614363B11AD441011D6FC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131DC17AC2849CF947CA68803C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809F-03B8-4FD7-A3C1-1687C4698F0D}"/>
      </w:docPartPr>
      <w:docPartBody>
        <w:p w:rsidR="00C9752A" w:rsidRDefault="00AF561E" w:rsidP="00AF561E">
          <w:pPr>
            <w:pStyle w:val="3131DC17AC2849CF947CA68803CBF37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9267E8CB0F14F708489DAFA3E5A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5DC8-012B-4D0D-8F1E-F3C32AC91DE1}"/>
      </w:docPartPr>
      <w:docPartBody>
        <w:p w:rsidR="00C9752A" w:rsidRDefault="00AF561E" w:rsidP="00AF561E">
          <w:pPr>
            <w:pStyle w:val="59267E8CB0F14F708489DAFA3E5A8D5D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E"/>
    <w:rsid w:val="00AF561E"/>
    <w:rsid w:val="00C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1E"/>
    <w:rPr>
      <w:color w:val="808080"/>
    </w:rPr>
  </w:style>
  <w:style w:type="paragraph" w:customStyle="1" w:styleId="8D2085E4BB614363B11AD441011D6FCC">
    <w:name w:val="8D2085E4BB614363B11AD441011D6FCC"/>
    <w:rsid w:val="00AF561E"/>
  </w:style>
  <w:style w:type="paragraph" w:customStyle="1" w:styleId="EB6430E5CD604019BB95C9E50B753C37">
    <w:name w:val="EB6430E5CD604019BB95C9E50B753C37"/>
    <w:rsid w:val="00AF561E"/>
  </w:style>
  <w:style w:type="paragraph" w:customStyle="1" w:styleId="3131DC17AC2849CF947CA68803CBF370">
    <w:name w:val="3131DC17AC2849CF947CA68803CBF370"/>
    <w:rsid w:val="00AF561E"/>
  </w:style>
  <w:style w:type="paragraph" w:customStyle="1" w:styleId="59267E8CB0F14F708489DAFA3E5A8D5D">
    <w:name w:val="59267E8CB0F14F708489DAFA3E5A8D5D"/>
    <w:rsid w:val="00AF5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1E"/>
    <w:rPr>
      <w:color w:val="808080"/>
    </w:rPr>
  </w:style>
  <w:style w:type="paragraph" w:customStyle="1" w:styleId="8D2085E4BB614363B11AD441011D6FCC">
    <w:name w:val="8D2085E4BB614363B11AD441011D6FCC"/>
    <w:rsid w:val="00AF561E"/>
  </w:style>
  <w:style w:type="paragraph" w:customStyle="1" w:styleId="EB6430E5CD604019BB95C9E50B753C37">
    <w:name w:val="EB6430E5CD604019BB95C9E50B753C37"/>
    <w:rsid w:val="00AF561E"/>
  </w:style>
  <w:style w:type="paragraph" w:customStyle="1" w:styleId="3131DC17AC2849CF947CA68803CBF370">
    <w:name w:val="3131DC17AC2849CF947CA68803CBF370"/>
    <w:rsid w:val="00AF561E"/>
  </w:style>
  <w:style w:type="paragraph" w:customStyle="1" w:styleId="59267E8CB0F14F708489DAFA3E5A8D5D">
    <w:name w:val="59267E8CB0F14F708489DAFA3E5A8D5D"/>
    <w:rsid w:val="00AF5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F283-367B-444C-80B4-D26BCC2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Salimah Visram</dc:creator>
  <cp:lastModifiedBy>Sheena Li</cp:lastModifiedBy>
  <cp:revision>13</cp:revision>
  <dcterms:created xsi:type="dcterms:W3CDTF">2016-10-21T13:03:00Z</dcterms:created>
  <dcterms:modified xsi:type="dcterms:W3CDTF">2018-02-07T17:37:00Z</dcterms:modified>
</cp:coreProperties>
</file>