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4463407F" w:rsidR="006F582B" w:rsidRDefault="00A91F80" w:rsidP="006F582B">
      <w:pPr>
        <w:pStyle w:val="Heading2"/>
      </w:pPr>
      <w:r>
        <w:t xml:space="preserve">Distributed Energy Resources (DER) </w:t>
      </w:r>
      <w:r w:rsidR="00B15381">
        <w:t>Market Vision and Design Project</w:t>
      </w:r>
      <w:r w:rsidR="00B164DB" w:rsidRPr="00CF0207">
        <w:t xml:space="preserve"> </w:t>
      </w:r>
      <w:r w:rsidR="007A1A30" w:rsidRPr="00CF0207">
        <w:t>–</w:t>
      </w:r>
      <w:r w:rsidR="007A1A30">
        <w:t xml:space="preserve"> </w:t>
      </w:r>
      <w:r w:rsidR="004028B3">
        <w:t>June 22</w:t>
      </w:r>
      <w:r w:rsidR="00CF0207">
        <w:t>, 2</w:t>
      </w:r>
      <w:r w:rsidR="007D5DC6"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53E4BE86" w14:textId="3A4A5EA7" w:rsidR="00E84637" w:rsidRPr="007D5DC6" w:rsidRDefault="00CF0207" w:rsidP="007D5DC6">
      <w:pPr>
        <w:pStyle w:val="BodyText"/>
      </w:pPr>
      <w:r w:rsidRPr="00CF0207">
        <w:rPr>
          <w:lang w:val="en-CA"/>
        </w:rPr>
        <w:t xml:space="preserve">Following the </w:t>
      </w:r>
      <w:r w:rsidR="004028B3">
        <w:rPr>
          <w:lang w:val="en-CA"/>
        </w:rPr>
        <w:t>June 22</w:t>
      </w:r>
      <w:r w:rsidR="004028B3">
        <w:rPr>
          <w:vertAlign w:val="superscript"/>
          <w:lang w:val="en-CA"/>
        </w:rPr>
        <w:t>nd</w:t>
      </w:r>
      <w:r w:rsidR="007D5DC6">
        <w:rPr>
          <w:lang w:val="en-CA"/>
        </w:rPr>
        <w:t xml:space="preserve"> </w:t>
      </w:r>
      <w:r w:rsidRPr="00CF0207">
        <w:rPr>
          <w:lang w:val="en-CA"/>
        </w:rPr>
        <w:t xml:space="preserve">public webinar </w:t>
      </w:r>
      <w:r w:rsidR="00A91F80">
        <w:rPr>
          <w:lang w:val="en-CA"/>
        </w:rPr>
        <w:t xml:space="preserve">on the DER </w:t>
      </w:r>
      <w:r w:rsidR="00B15381">
        <w:rPr>
          <w:lang w:val="en-CA"/>
        </w:rPr>
        <w:t>Market Vision and Design Project</w:t>
      </w:r>
      <w:r w:rsidRPr="00CF0207">
        <w:rPr>
          <w:lang w:val="en-CA"/>
        </w:rPr>
        <w:t xml:space="preserve">, the Independent Electricity System Operator (IESO) </w:t>
      </w:r>
      <w:r w:rsidR="00B15381">
        <w:rPr>
          <w:lang w:val="en-CA"/>
        </w:rPr>
        <w:t xml:space="preserve">is </w:t>
      </w:r>
      <w:r w:rsidRPr="00CF0207">
        <w:rPr>
          <w:lang w:val="en-CA"/>
        </w:rPr>
        <w:t>seekin</w:t>
      </w:r>
      <w:r w:rsidR="00A91F80">
        <w:rPr>
          <w:lang w:val="en-CA"/>
        </w:rPr>
        <w:t xml:space="preserve">g feedback from participants on </w:t>
      </w:r>
      <w:r w:rsidR="004028B3">
        <w:rPr>
          <w:lang w:val="en-CA"/>
        </w:rPr>
        <w:t xml:space="preserve">the </w:t>
      </w:r>
      <w:r w:rsidR="004028B3" w:rsidRPr="004028B3">
        <w:rPr>
          <w:lang w:val="en-CA"/>
        </w:rPr>
        <w:t>options to the Phase I Questions for the foundational DER model(s)</w:t>
      </w:r>
      <w:r w:rsidR="004028B3">
        <w:rPr>
          <w:lang w:val="en-CA"/>
        </w:rPr>
        <w:t xml:space="preserve">, and </w:t>
      </w:r>
      <w:r w:rsidR="004028B3" w:rsidRPr="004028B3">
        <w:rPr>
          <w:lang w:val="en-CA"/>
        </w:rPr>
        <w:t xml:space="preserve">any key considerations </w:t>
      </w:r>
      <w:r w:rsidR="004028B3">
        <w:rPr>
          <w:lang w:val="en-CA"/>
        </w:rPr>
        <w:t xml:space="preserve">for </w:t>
      </w:r>
      <w:r w:rsidR="004028B3" w:rsidRPr="004028B3">
        <w:rPr>
          <w:lang w:val="en-CA"/>
        </w:rPr>
        <w:t>the IESO to take into account as options</w:t>
      </w:r>
      <w:r w:rsidR="004028B3">
        <w:rPr>
          <w:lang w:val="en-CA"/>
        </w:rPr>
        <w:t xml:space="preserve"> are assessed</w:t>
      </w:r>
      <w:r w:rsidR="004028B3" w:rsidRPr="004028B3">
        <w:rPr>
          <w:lang w:val="en-CA"/>
        </w:rPr>
        <w:t xml:space="preserve"> for the Phase 1 Questions</w:t>
      </w:r>
      <w:r w:rsidR="004028B3">
        <w:rPr>
          <w:lang w:val="en-CA"/>
        </w:rPr>
        <w:t>.</w:t>
      </w:r>
    </w:p>
    <w:p w14:paraId="6C8D64BA" w14:textId="206EE203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the </w:t>
      </w:r>
      <w:hyperlink r:id="rId8" w:history="1">
        <w:r w:rsidR="00B15381" w:rsidRPr="00CC7BD9">
          <w:rPr>
            <w:rStyle w:val="Hyperlink"/>
          </w:rPr>
          <w:t>DER Market Vision and Design Project webpage</w:t>
        </w:r>
      </w:hyperlink>
      <w:r w:rsidR="00B15381">
        <w:t>.</w:t>
      </w:r>
    </w:p>
    <w:p w14:paraId="075E1EF2" w14:textId="4957E18C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4028B3">
        <w:rPr>
          <w:b/>
          <w:color w:val="FF0000"/>
          <w:lang w:val="en-CA"/>
        </w:rPr>
        <w:t>July</w:t>
      </w:r>
      <w:r w:rsidR="007D5DC6">
        <w:rPr>
          <w:b/>
          <w:color w:val="FF0000"/>
          <w:lang w:val="en-CA"/>
        </w:rPr>
        <w:t xml:space="preserve"> 1</w:t>
      </w:r>
      <w:r w:rsidR="004028B3">
        <w:rPr>
          <w:b/>
          <w:color w:val="FF0000"/>
          <w:lang w:val="en-CA"/>
        </w:rPr>
        <w:t>4</w:t>
      </w:r>
      <w:r w:rsidR="007D5DC6">
        <w:rPr>
          <w:b/>
          <w:color w:val="FF0000"/>
          <w:lang w:val="en-CA"/>
        </w:rPr>
        <w:t>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A91F80">
        <w:rPr>
          <w:i/>
          <w:lang w:val="en-CA"/>
        </w:rPr>
        <w:t xml:space="preserve">DER </w:t>
      </w:r>
      <w:r w:rsidR="00B15381">
        <w:rPr>
          <w:i/>
          <w:lang w:val="en-CA"/>
        </w:rPr>
        <w:t>Market Vision and Design Project</w:t>
      </w:r>
      <w:r w:rsidRPr="00CF0207">
        <w:rPr>
          <w:lang w:val="en-CA"/>
        </w:rPr>
        <w:t xml:space="preserve">. To promote transparency, this feedback will be posted on the </w:t>
      </w:r>
      <w:hyperlink r:id="rId10" w:history="1">
        <w:r w:rsidR="00B15381" w:rsidRPr="00CC7BD9">
          <w:rPr>
            <w:rStyle w:val="Hyperlink"/>
          </w:rPr>
          <w:t>DER Market Vision and Design Project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40D5E8A1" w14:textId="76E287C5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IESO will work to consider and incorporate comments as appropriate and post responses on the webpage.</w:t>
      </w:r>
    </w:p>
    <w:p w14:paraId="694A4399" w14:textId="0BA551D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773ACF8" w14:textId="1F33E3AA" w:rsidR="00C04795" w:rsidRPr="004200EA" w:rsidRDefault="004028B3" w:rsidP="00EF1F49">
      <w:pPr>
        <w:pStyle w:val="Heading3"/>
      </w:pPr>
      <w:r>
        <w:lastRenderedPageBreak/>
        <w:t>Phase I Questions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130"/>
        <w:gridCol w:w="4860"/>
      </w:tblGrid>
      <w:tr w:rsidR="004200EA" w:rsidRPr="006B7128" w14:paraId="17B37E2F" w14:textId="77777777" w:rsidTr="004028B3">
        <w:trPr>
          <w:cantSplit/>
          <w:trHeight w:val="144"/>
          <w:tblHeader/>
        </w:trPr>
        <w:tc>
          <w:tcPr>
            <w:tcW w:w="513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8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4028B3">
        <w:trPr>
          <w:cantSplit/>
          <w:trHeight w:val="751"/>
        </w:trPr>
        <w:tc>
          <w:tcPr>
            <w:tcW w:w="513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6B3D9836" w:rsidR="00F879DD" w:rsidRPr="00B15381" w:rsidRDefault="004028B3" w:rsidP="006259BB">
            <w:pPr>
              <w:spacing w:after="0" w:line="240" w:lineRule="auto"/>
              <w:ind w:right="72"/>
            </w:pPr>
            <w:r w:rsidRPr="004028B3">
              <w:t xml:space="preserve">Has the IESO identified the appropriate options to the Phase I Questions for the foundational DER model(s) for this project? If not, </w:t>
            </w:r>
            <w:r>
              <w:t xml:space="preserve">please </w:t>
            </w:r>
            <w:r w:rsidRPr="004028B3">
              <w:t>provide details on additional options for consideration and associated rationale for the option.</w:t>
            </w:r>
          </w:p>
        </w:tc>
        <w:tc>
          <w:tcPr>
            <w:tcW w:w="486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336A77D" w14:textId="77777777" w:rsidR="004200EA" w:rsidRDefault="004200EA" w:rsidP="00DC09F6">
            <w:pPr>
              <w:pStyle w:val="TableNumeralsLeftAlignment"/>
            </w:pPr>
          </w:p>
          <w:p w14:paraId="018A05FE" w14:textId="1AC8C4E8" w:rsidR="004028B3" w:rsidRPr="006D7540" w:rsidRDefault="004028B3" w:rsidP="00DC09F6">
            <w:pPr>
              <w:pStyle w:val="TableNumeralsLeftAlignment"/>
            </w:pPr>
          </w:p>
        </w:tc>
      </w:tr>
      <w:tr w:rsidR="004028B3" w:rsidRPr="006B7128" w14:paraId="130C53C5" w14:textId="77777777" w:rsidTr="004028B3">
        <w:trPr>
          <w:cantSplit/>
          <w:trHeight w:val="751"/>
        </w:trPr>
        <w:tc>
          <w:tcPr>
            <w:tcW w:w="5130" w:type="dxa"/>
            <w:shd w:val="clear" w:color="auto" w:fill="auto"/>
            <w:tcMar>
              <w:top w:w="130" w:type="dxa"/>
              <w:bottom w:w="130" w:type="dxa"/>
            </w:tcMar>
          </w:tcPr>
          <w:p w14:paraId="4D73CFF4" w14:textId="39738D34" w:rsidR="004028B3" w:rsidRPr="004028B3" w:rsidRDefault="004028B3" w:rsidP="007D5DC6">
            <w:pPr>
              <w:spacing w:after="0" w:line="240" w:lineRule="auto"/>
              <w:ind w:right="72"/>
            </w:pPr>
            <w:r w:rsidRPr="004028B3">
              <w:t>Based on the criteria outlined in this presentation, are there any key considerations you would like the IESO to take into account as w</w:t>
            </w:r>
            <w:r>
              <w:t>e assess options for the Phase I</w:t>
            </w:r>
            <w:r w:rsidRPr="004028B3">
              <w:t xml:space="preserve"> Questions?</w:t>
            </w:r>
          </w:p>
        </w:tc>
        <w:tc>
          <w:tcPr>
            <w:tcW w:w="486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EFDA0BD" w14:textId="77777777" w:rsidR="004028B3" w:rsidRDefault="004028B3" w:rsidP="00DC09F6">
            <w:pPr>
              <w:pStyle w:val="TableNumeralsLeftAlignment"/>
            </w:pPr>
          </w:p>
        </w:tc>
      </w:tr>
    </w:tbl>
    <w:p w14:paraId="5ED98E5E" w14:textId="200B6D51" w:rsidR="00D2041D" w:rsidRDefault="00D2041D" w:rsidP="00D2041D">
      <w:pPr>
        <w:pStyle w:val="Heading3"/>
      </w:pPr>
      <w:r>
        <w:t>General Comments/Feedback</w:t>
      </w:r>
    </w:p>
    <w:p w14:paraId="5B378FF4" w14:textId="77777777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F96A" w14:textId="77777777" w:rsidR="006B0978" w:rsidRDefault="006B0978" w:rsidP="00F83314">
      <w:r>
        <w:separator/>
      </w:r>
    </w:p>
    <w:p w14:paraId="2F2927C2" w14:textId="77777777" w:rsidR="006B0978" w:rsidRDefault="006B0978"/>
  </w:endnote>
  <w:endnote w:type="continuationSeparator" w:id="0">
    <w:p w14:paraId="31CD0EC0" w14:textId="77777777" w:rsidR="006B0978" w:rsidRDefault="006B0978" w:rsidP="00F83314">
      <w:r>
        <w:continuationSeparator/>
      </w:r>
    </w:p>
    <w:p w14:paraId="22BBA063" w14:textId="77777777" w:rsidR="006B0978" w:rsidRDefault="006B0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5985CD4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7BD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320FF921" w:rsidR="00C6016F" w:rsidRDefault="00A91F80" w:rsidP="00871E07">
    <w:pPr>
      <w:pStyle w:val="Footer"/>
      <w:ind w:right="360"/>
    </w:pPr>
    <w:r>
      <w:t xml:space="preserve">DER </w:t>
    </w:r>
    <w:r w:rsidR="00B15381">
      <w:t>Market Vision and Design Project</w:t>
    </w:r>
    <w:r w:rsidR="00FC7434">
      <w:t xml:space="preserve">, </w:t>
    </w:r>
    <w:r w:rsidR="004028B3">
      <w:t>22</w:t>
    </w:r>
    <w:r w:rsidR="00FC7434">
      <w:t>/</w:t>
    </w:r>
    <w:r w:rsidR="004028B3">
      <w:t>June</w:t>
    </w:r>
    <w:r w:rsidR="00FC7434">
      <w:t>/</w:t>
    </w:r>
    <w:r w:rsidR="007D5DC6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7774E7E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C7BD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1689" w14:textId="77777777" w:rsidR="006B0978" w:rsidRDefault="006B0978">
      <w:r>
        <w:separator/>
      </w:r>
    </w:p>
  </w:footnote>
  <w:footnote w:type="continuationSeparator" w:id="0">
    <w:p w14:paraId="3F7DF4A0" w14:textId="77777777" w:rsidR="006B0978" w:rsidRDefault="006B0978" w:rsidP="00F83314">
      <w:r>
        <w:continuationSeparator/>
      </w:r>
    </w:p>
    <w:p w14:paraId="5E1E70B2" w14:textId="77777777" w:rsidR="006B0978" w:rsidRDefault="006B09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9826D1"/>
    <w:multiLevelType w:val="hybridMultilevel"/>
    <w:tmpl w:val="AD2E5338"/>
    <w:lvl w:ilvl="0" w:tplc="1A1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2D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A1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4C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2C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F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A5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0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E22A4"/>
    <w:multiLevelType w:val="hybridMultilevel"/>
    <w:tmpl w:val="528C1ABA"/>
    <w:lvl w:ilvl="0" w:tplc="91ACF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2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6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04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A6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C5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01C0B"/>
    <w:multiLevelType w:val="hybridMultilevel"/>
    <w:tmpl w:val="2AE60A06"/>
    <w:lvl w:ilvl="0" w:tplc="DEE45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C5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C0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E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66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C0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AC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A0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E2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B42B27"/>
    <w:multiLevelType w:val="hybridMultilevel"/>
    <w:tmpl w:val="4302086A"/>
    <w:lvl w:ilvl="0" w:tplc="09D4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3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A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4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60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4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4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8B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800B4F"/>
    <w:multiLevelType w:val="hybridMultilevel"/>
    <w:tmpl w:val="F3CA535A"/>
    <w:lvl w:ilvl="0" w:tplc="2A44D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86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49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63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AA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8D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A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02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CA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19"/>
  </w:num>
  <w:num w:numId="12">
    <w:abstractNumId w:val="10"/>
  </w:num>
  <w:num w:numId="13">
    <w:abstractNumId w:val="22"/>
  </w:num>
  <w:num w:numId="14">
    <w:abstractNumId w:val="17"/>
  </w:num>
  <w:num w:numId="15">
    <w:abstractNumId w:val="13"/>
  </w:num>
  <w:num w:numId="16">
    <w:abstractNumId w:val="20"/>
  </w:num>
  <w:num w:numId="17">
    <w:abstractNumId w:val="11"/>
  </w:num>
  <w:num w:numId="18">
    <w:abstractNumId w:val="15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  <w:num w:numId="23">
    <w:abstractNumId w:val="23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28B3"/>
    <w:rsid w:val="00403A58"/>
    <w:rsid w:val="0040480E"/>
    <w:rsid w:val="004108F9"/>
    <w:rsid w:val="004200EA"/>
    <w:rsid w:val="0042208A"/>
    <w:rsid w:val="00424BA0"/>
    <w:rsid w:val="00426D11"/>
    <w:rsid w:val="00441BDC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5DC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C7BD9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84637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68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68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0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14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91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Market-Vision-and-Desig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Market-Vision-and-Desig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84744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0DBEF0-9173-4139-A06E-7AF94DF3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Potential Study – September 22, 2021</vt:lpstr>
    </vt:vector>
  </TitlesOfParts>
  <Manager/>
  <Company>Independent Electricity System Operator</Company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Resources (DER) Market Vision and Design Project – June 22, 2022 Feedback</dc:title>
  <dc:subject/>
  <dc:creator>Independent Electricity System Operator (IESO)</dc:creator>
  <cp:keywords/>
  <dc:description/>
  <cp:lastModifiedBy>Daniela Drazic</cp:lastModifiedBy>
  <cp:revision>8</cp:revision>
  <cp:lastPrinted>2020-04-17T18:00:00Z</cp:lastPrinted>
  <dcterms:created xsi:type="dcterms:W3CDTF">2021-09-10T13:11:00Z</dcterms:created>
  <dcterms:modified xsi:type="dcterms:W3CDTF">2022-06-24T12:19:00Z</dcterms:modified>
  <cp:category/>
</cp:coreProperties>
</file>