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7AF656DF" w:rsidR="006F582B" w:rsidRDefault="00526F69" w:rsidP="006F582B">
      <w:pPr>
        <w:pStyle w:val="Heading2"/>
      </w:pPr>
      <w:bookmarkStart w:id="0" w:name="_GoBack"/>
      <w:r>
        <w:t>OEB/IESO Joint Engagement on DER Integration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>
        <w:t>April 13</w:t>
      </w:r>
      <w:r w:rsidR="00CF0207">
        <w:t>, 2</w:t>
      </w:r>
      <w:r>
        <w:t>022</w:t>
      </w:r>
      <w:bookmarkEnd w:id="0"/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3F9FB271" w14:textId="78CA70B5" w:rsidR="00CF0207" w:rsidRDefault="00CF0207" w:rsidP="00F22E89">
      <w:pPr>
        <w:pStyle w:val="BodyText"/>
      </w:pPr>
      <w:r w:rsidRPr="00CF0207">
        <w:rPr>
          <w:lang w:val="en-CA"/>
        </w:rPr>
        <w:t>Following the</w:t>
      </w:r>
      <w:r w:rsidR="00526F69">
        <w:rPr>
          <w:lang w:val="en-CA"/>
        </w:rPr>
        <w:t xml:space="preserve"> </w:t>
      </w:r>
      <w:r w:rsidR="00EA3106">
        <w:rPr>
          <w:lang w:val="en-CA"/>
        </w:rPr>
        <w:t xml:space="preserve">April 13, 2022 </w:t>
      </w:r>
      <w:r w:rsidR="00526F69">
        <w:rPr>
          <w:lang w:val="en-CA"/>
        </w:rPr>
        <w:t xml:space="preserve">OEB/IESO Joint Engagement session, </w:t>
      </w:r>
      <w:r w:rsidRPr="00CF0207">
        <w:rPr>
          <w:lang w:val="en-CA"/>
        </w:rPr>
        <w:t xml:space="preserve">the </w:t>
      </w:r>
      <w:r w:rsidR="00526F69">
        <w:rPr>
          <w:lang w:val="en-CA"/>
        </w:rPr>
        <w:t xml:space="preserve">Ontario Energy Board (OEB) and the </w:t>
      </w:r>
      <w:r w:rsidRPr="00CF0207">
        <w:rPr>
          <w:lang w:val="en-CA"/>
        </w:rPr>
        <w:t xml:space="preserve">Independent Electricity System Operator (IESO) </w:t>
      </w:r>
      <w:r w:rsidR="00526F69">
        <w:rPr>
          <w:lang w:val="en-CA"/>
        </w:rPr>
        <w:t xml:space="preserve">are </w:t>
      </w:r>
      <w:r w:rsidRPr="00CF0207">
        <w:rPr>
          <w:lang w:val="en-CA"/>
        </w:rPr>
        <w:t>seekin</w:t>
      </w:r>
      <w:r w:rsidR="00A91F80">
        <w:rPr>
          <w:lang w:val="en-CA"/>
        </w:rPr>
        <w:t>g feedback from participants on the</w:t>
      </w:r>
      <w:r w:rsidR="00526F69">
        <w:rPr>
          <w:lang w:val="en-CA"/>
        </w:rPr>
        <w:t xml:space="preserve"> joint engagement in general as well as the updates to the list of </w:t>
      </w:r>
      <w:r w:rsidR="001A100E">
        <w:rPr>
          <w:lang w:val="en-CA"/>
        </w:rPr>
        <w:t>cross-cutting issues</w:t>
      </w:r>
      <w:r w:rsidR="00526F69">
        <w:rPr>
          <w:lang w:val="en-CA"/>
        </w:rPr>
        <w:t xml:space="preserve"> presented</w:t>
      </w:r>
      <w:r w:rsidR="001A100E">
        <w:rPr>
          <w:lang w:val="en-CA"/>
        </w:rPr>
        <w:t>.</w:t>
      </w:r>
    </w:p>
    <w:p w14:paraId="6C8D64BA" w14:textId="03C8EBD2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1A100E">
        <w:rPr>
          <w:lang w:val="en-CA"/>
        </w:rPr>
        <w:t>s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87823" w:rsidRPr="00A84F79">
          <w:rPr>
            <w:rStyle w:val="Hyperlink"/>
          </w:rPr>
          <w:t>DER Roadmap webpage</w:t>
        </w:r>
      </w:hyperlink>
      <w:r w:rsidR="00B87823">
        <w:t>.</w:t>
      </w:r>
    </w:p>
    <w:p w14:paraId="075E1EF2" w14:textId="2C095387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526F69">
        <w:rPr>
          <w:b/>
          <w:color w:val="FF0000"/>
          <w:lang w:val="en-CA"/>
        </w:rPr>
        <w:t>May 11,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526F69">
        <w:rPr>
          <w:i/>
          <w:lang w:val="en-CA"/>
        </w:rPr>
        <w:t>OEB/IESO Joint Engagement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87823" w:rsidRPr="00A84F79">
          <w:rPr>
            <w:rStyle w:val="Hyperlink"/>
          </w:rPr>
          <w:t>DER Roadmap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920756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</w:t>
      </w:r>
      <w:r w:rsidR="00526F69">
        <w:rPr>
          <w:lang w:val="en-CA"/>
        </w:rPr>
        <w:t xml:space="preserve">and OEB </w:t>
      </w:r>
      <w:r w:rsidRPr="00CF0207">
        <w:rPr>
          <w:lang w:val="en-CA"/>
        </w:rPr>
        <w:t>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5FFFCDEE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723A5EA" w14:textId="1653A495" w:rsidR="00EA3106" w:rsidRPr="004200EA" w:rsidRDefault="00EA3106" w:rsidP="00EA3106">
      <w:pPr>
        <w:pStyle w:val="Heading3"/>
      </w:pPr>
      <w:r w:rsidRPr="00C30B76">
        <w:lastRenderedPageBreak/>
        <w:t xml:space="preserve">OEB/IESO Joint </w:t>
      </w:r>
      <w:r>
        <w:t>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085ACC93" w:rsidR="00F879DD" w:rsidRPr="00B15381" w:rsidRDefault="00526F69" w:rsidP="006259BB">
            <w:pPr>
              <w:spacing w:after="0" w:line="240" w:lineRule="auto"/>
              <w:ind w:right="72"/>
            </w:pPr>
            <w:r w:rsidRPr="00526F69">
              <w:t xml:space="preserve">Are there any new potential cross-cutting issues related to DER integration that should be considered for collaboration between the OEB/IESO? 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26E4F6D9" w:rsidR="00B87823" w:rsidRPr="00B87823" w:rsidRDefault="00526F69" w:rsidP="00B87823">
            <w:pPr>
              <w:spacing w:after="0" w:line="240" w:lineRule="auto"/>
              <w:ind w:right="72"/>
            </w:pPr>
            <w:r w:rsidRPr="00526F69">
              <w:rPr>
                <w:lang w:val="en-US"/>
              </w:rPr>
              <w:t>How well are the objectives of this joint engagement (i.e. to provide clarity on the topics being addressed by each organization, identify cross-cutting issues, and ensure IESO and OEB efforts are appropriately coordinated) being achieved?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bookmarkEnd w:id="1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0992" w14:textId="77777777" w:rsidR="005E2900" w:rsidRDefault="005E2900" w:rsidP="00F83314">
      <w:r>
        <w:separator/>
      </w:r>
    </w:p>
    <w:p w14:paraId="03D906ED" w14:textId="77777777" w:rsidR="005E2900" w:rsidRDefault="005E2900"/>
  </w:endnote>
  <w:endnote w:type="continuationSeparator" w:id="0">
    <w:p w14:paraId="5BD87341" w14:textId="77777777" w:rsidR="005E2900" w:rsidRDefault="005E2900" w:rsidP="00F83314">
      <w:r>
        <w:continuationSeparator/>
      </w:r>
    </w:p>
    <w:p w14:paraId="19CA760F" w14:textId="77777777" w:rsidR="005E2900" w:rsidRDefault="005E2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4A6F4" w14:textId="77777777" w:rsidR="00501415" w:rsidRDefault="00501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70993300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0E4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5A100E8B" w:rsidR="00C6016F" w:rsidRDefault="00526F69" w:rsidP="00871E07">
    <w:pPr>
      <w:pStyle w:val="Footer"/>
      <w:ind w:right="360"/>
    </w:pPr>
    <w:r>
      <w:t>OEB/IESO Joint Engagement on DER Integration</w:t>
    </w:r>
    <w:r w:rsidR="00FC7434">
      <w:t xml:space="preserve">, </w:t>
    </w:r>
    <w:r>
      <w:t>1</w:t>
    </w:r>
    <w:r w:rsidR="00501415">
      <w:t>3</w:t>
    </w:r>
    <w:r w:rsidR="00FC7434">
      <w:t>/</w:t>
    </w:r>
    <w:r>
      <w:t>April</w:t>
    </w:r>
    <w:r w:rsidR="00FC7434">
      <w:t>/</w:t>
    </w:r>
    <w: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62C8CB3B" w:rsidR="00C6016F" w:rsidRDefault="00C01175" w:rsidP="00E24C84">
    <w:pPr>
      <w:pStyle w:val="Footer"/>
    </w:pP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B50E47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23F1" w14:textId="77777777" w:rsidR="005E2900" w:rsidRDefault="005E2900">
      <w:r>
        <w:separator/>
      </w:r>
    </w:p>
  </w:footnote>
  <w:footnote w:type="continuationSeparator" w:id="0">
    <w:p w14:paraId="7742271E" w14:textId="77777777" w:rsidR="005E2900" w:rsidRDefault="005E2900" w:rsidP="00F83314">
      <w:r>
        <w:continuationSeparator/>
      </w:r>
    </w:p>
    <w:p w14:paraId="3FE3A023" w14:textId="77777777" w:rsidR="005E2900" w:rsidRDefault="005E2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964FC" w14:textId="77777777" w:rsidR="00501415" w:rsidRDefault="00501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CE1A" w14:textId="77777777" w:rsidR="00501415" w:rsidRDefault="00501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03DB" w14:textId="77777777" w:rsidR="00501415" w:rsidRDefault="00501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1415"/>
    <w:rsid w:val="00502752"/>
    <w:rsid w:val="005066CE"/>
    <w:rsid w:val="005250E4"/>
    <w:rsid w:val="00526F69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E2900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0E47"/>
    <w:rsid w:val="00B547BA"/>
    <w:rsid w:val="00B54E3D"/>
    <w:rsid w:val="00B55305"/>
    <w:rsid w:val="00B81E1D"/>
    <w:rsid w:val="00B87823"/>
    <w:rsid w:val="00B94249"/>
    <w:rsid w:val="00BC1CD2"/>
    <w:rsid w:val="00BC6DBE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A3106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9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93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3496D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99397-4834-4E4C-A00F-87E4267F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OEB/IESO Joint Engagement on DER Integration – April 13, 2022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2022-04-12T20:19:00Z</dcterms:created>
  <dcterms:modified xsi:type="dcterms:W3CDTF">2022-04-13T18:01:00Z</dcterms:modified>
  <cp:category/>
</cp:coreProperties>
</file>