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5DB8E3C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1D6699E" w:rsidR="006F582B" w:rsidRDefault="00887EA3" w:rsidP="006F582B">
      <w:pPr>
        <w:pStyle w:val="Heading2"/>
      </w:pPr>
      <w:r>
        <w:t>Hybrid Integration Project</w:t>
      </w:r>
      <w:r w:rsidR="007A1A30">
        <w:t xml:space="preserve"> – </w:t>
      </w:r>
      <w:r w:rsidR="00E6483F">
        <w:t>September 21</w:t>
      </w:r>
      <w:r w:rsidR="00F43A30"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76B82B19" w14:textId="61C6347D" w:rsidR="0040480E" w:rsidRPr="00744F86" w:rsidRDefault="009362BC" w:rsidP="00744F86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E6483F">
        <w:rPr>
          <w:rFonts w:eastAsiaTheme="minorEastAsia" w:cs="Tahoma"/>
          <w:szCs w:val="22"/>
          <w:lang w:val="en-US"/>
        </w:rPr>
        <w:t>September 21</w:t>
      </w:r>
      <w:r w:rsidR="00F43A30">
        <w:rPr>
          <w:rFonts w:eastAsiaTheme="minorEastAsia" w:cs="Tahoma"/>
          <w:szCs w:val="22"/>
          <w:lang w:val="en-US"/>
        </w:rPr>
        <w:t>, 2021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887EA3">
        <w:rPr>
          <w:rFonts w:eastAsiaTheme="minorEastAsia" w:cs="Tahoma"/>
          <w:szCs w:val="22"/>
          <w:lang w:val="en-US"/>
        </w:rPr>
        <w:t>the Hybrid Integration Project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fe</w:t>
      </w:r>
      <w:r w:rsidR="00F43A30">
        <w:rPr>
          <w:rFonts w:eastAsiaTheme="minorEastAsia" w:cs="Tahoma"/>
          <w:szCs w:val="22"/>
          <w:lang w:val="en-US"/>
        </w:rPr>
        <w:t xml:space="preserve">edback from participants on </w:t>
      </w:r>
      <w:r w:rsidR="00744F86">
        <w:rPr>
          <w:rFonts w:eastAsiaTheme="minorEastAsia" w:cs="Tahoma"/>
          <w:szCs w:val="22"/>
          <w:lang w:val="en-US"/>
        </w:rPr>
        <w:t>the</w:t>
      </w:r>
      <w:r w:rsidR="00E6483F">
        <w:rPr>
          <w:rFonts w:eastAsiaTheme="minorEastAsia" w:cs="Tahoma"/>
          <w:szCs w:val="22"/>
          <w:lang w:val="en-US"/>
        </w:rPr>
        <w:t xml:space="preserve"> potential impact of each of the proposed models on market participation and development investments, as well as </w:t>
      </w:r>
      <w:r w:rsidR="00E6483F" w:rsidRPr="00E6483F">
        <w:rPr>
          <w:rFonts w:eastAsiaTheme="minorEastAsia" w:cs="Tahoma"/>
          <w:szCs w:val="22"/>
          <w:lang w:val="en-US"/>
        </w:rPr>
        <w:t>operational or</w:t>
      </w:r>
      <w:r w:rsidR="00E6483F">
        <w:rPr>
          <w:rFonts w:eastAsiaTheme="minorEastAsia" w:cs="Tahoma"/>
          <w:szCs w:val="22"/>
          <w:lang w:val="en-US"/>
        </w:rPr>
        <w:t xml:space="preserve"> implementation considerations </w:t>
      </w:r>
      <w:r w:rsidR="00E6483F" w:rsidRPr="00E6483F">
        <w:rPr>
          <w:rFonts w:eastAsiaTheme="minorEastAsia" w:cs="Tahoma"/>
          <w:szCs w:val="22"/>
          <w:lang w:val="en-US"/>
        </w:rPr>
        <w:t xml:space="preserve">the IESO </w:t>
      </w:r>
      <w:r w:rsidR="00E6483F">
        <w:rPr>
          <w:rFonts w:eastAsiaTheme="minorEastAsia" w:cs="Tahoma"/>
          <w:szCs w:val="22"/>
          <w:lang w:val="en-US"/>
        </w:rPr>
        <w:t xml:space="preserve">should </w:t>
      </w:r>
      <w:r w:rsidR="00E6483F" w:rsidRPr="00E6483F">
        <w:rPr>
          <w:rFonts w:eastAsiaTheme="minorEastAsia" w:cs="Tahoma"/>
          <w:szCs w:val="22"/>
          <w:lang w:val="en-US"/>
        </w:rPr>
        <w:t>factor into its decision-making about which foundational model to implement</w:t>
      </w:r>
      <w:r w:rsidR="00E6483F">
        <w:rPr>
          <w:rFonts w:eastAsiaTheme="minorEastAsia" w:cs="Tahoma"/>
          <w:szCs w:val="22"/>
          <w:lang w:val="en-US"/>
        </w:rPr>
        <w:t xml:space="preserve">. </w:t>
      </w:r>
      <w:r w:rsidR="00E1679D">
        <w:rPr>
          <w:rFonts w:eastAsiaTheme="minorEastAsia" w:cs="Tahoma"/>
          <w:szCs w:val="22"/>
          <w:lang w:val="en-US"/>
        </w:rPr>
        <w:t xml:space="preserve">Additionally, </w:t>
      </w:r>
      <w:r w:rsidR="00E1679D">
        <w:rPr>
          <w:rFonts w:cs="Tahoma"/>
          <w:iCs/>
        </w:rPr>
        <w:t>i</w:t>
      </w:r>
      <w:r w:rsidR="00E1679D" w:rsidRPr="00E1679D">
        <w:rPr>
          <w:rFonts w:cs="Tahoma"/>
          <w:iCs/>
        </w:rPr>
        <w:t xml:space="preserve">f the implementation of both participation models is desirable from </w:t>
      </w:r>
      <w:r w:rsidR="00E1679D">
        <w:rPr>
          <w:rFonts w:cs="Tahoma"/>
          <w:iCs/>
        </w:rPr>
        <w:t>a stakeholder</w:t>
      </w:r>
      <w:r w:rsidR="00E1679D" w:rsidRPr="00E1679D">
        <w:rPr>
          <w:rFonts w:cs="Tahoma"/>
          <w:iCs/>
        </w:rPr>
        <w:t xml:space="preserve"> perspective, </w:t>
      </w:r>
      <w:r w:rsidR="00E1679D">
        <w:rPr>
          <w:rFonts w:cs="Tahoma"/>
          <w:iCs/>
        </w:rPr>
        <w:t>the IESO is seeking</w:t>
      </w:r>
      <w:r w:rsidR="00E1679D" w:rsidRPr="00E1679D">
        <w:rPr>
          <w:rFonts w:cs="Tahoma"/>
          <w:iCs/>
        </w:rPr>
        <w:t xml:space="preserve"> further clarity on: 1) scenarios when ISM+G Model are used in preference of the Single Resource model; 2) scenarios when Single resource model is used in preference over ISM+G Model</w:t>
      </w:r>
      <w:r w:rsidR="00E1679D" w:rsidRPr="00E1679D">
        <w:rPr>
          <w:rFonts w:cs="Tahoma"/>
        </w:rPr>
        <w:t>.</w:t>
      </w:r>
      <w:r w:rsidRPr="009362BC">
        <w:rPr>
          <w:rFonts w:eastAsiaTheme="minorEastAsia" w:cs="Tahoma"/>
          <w:szCs w:val="22"/>
          <w:lang w:val="en-US"/>
        </w:rPr>
        <w:t>The IESO will work to consider feedback and incorporate comments as appropriate and post responses on the engagement webpag</w:t>
      </w:r>
      <w:r w:rsidR="00E6483F">
        <w:rPr>
          <w:rFonts w:eastAsiaTheme="minorEastAsia" w:cs="Tahoma"/>
          <w:szCs w:val="22"/>
          <w:lang w:val="en-US"/>
        </w:rPr>
        <w:t>e.</w:t>
      </w:r>
    </w:p>
    <w:p w14:paraId="6D31DC2B" w14:textId="2D4AB776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 w:rsidR="00E6483F">
        <w:rPr>
          <w:rFonts w:cs="Tahoma"/>
          <w:szCs w:val="22"/>
        </w:rPr>
        <w:t>September 21,</w:t>
      </w:r>
      <w:r w:rsidR="00F43A30">
        <w:rPr>
          <w:rFonts w:cs="Tahoma"/>
          <w:szCs w:val="22"/>
        </w:rPr>
        <w:t xml:space="preserve"> 2021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="00744F86">
        <w:t>.</w:t>
      </w:r>
    </w:p>
    <w:p w14:paraId="00585EA6" w14:textId="30BCEEF1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E6483F">
        <w:rPr>
          <w:rFonts w:cs="Tahoma"/>
          <w:b/>
          <w:color w:val="FF0000"/>
          <w:szCs w:val="22"/>
        </w:rPr>
        <w:t>October 1</w:t>
      </w:r>
      <w:r w:rsidR="00E1679D">
        <w:rPr>
          <w:rFonts w:cs="Tahoma"/>
          <w:b/>
          <w:color w:val="FF0000"/>
          <w:szCs w:val="22"/>
        </w:rPr>
        <w:t>9</w:t>
      </w:r>
      <w:r w:rsidR="00C80C80">
        <w:rPr>
          <w:rFonts w:cs="Tahoma"/>
          <w:b/>
          <w:color w:val="FF0000"/>
          <w:szCs w:val="22"/>
        </w:rPr>
        <w:t>,</w:t>
      </w:r>
      <w:r w:rsidR="0040480E">
        <w:rPr>
          <w:rFonts w:cs="Tahoma"/>
          <w:b/>
          <w:color w:val="FF0000"/>
          <w:szCs w:val="22"/>
        </w:rPr>
        <w:t xml:space="preserve"> 2021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="00887EA3" w:rsidRPr="00184A73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887EA3">
        <w:rPr>
          <w:rFonts w:cs="Tahoma"/>
          <w:i/>
          <w:szCs w:val="22"/>
        </w:rPr>
        <w:t>Hybrid Integration Project</w:t>
      </w:r>
      <w:r w:rsidR="00744F86">
        <w:rPr>
          <w:rFonts w:cs="Tahoma"/>
          <w:i/>
          <w:szCs w:val="22"/>
        </w:rPr>
        <w:t>.</w:t>
      </w:r>
      <w:r w:rsidRPr="009362BC">
        <w:rPr>
          <w:rFonts w:cs="Tahoma"/>
          <w:szCs w:val="22"/>
        </w:rPr>
        <w:t xml:space="preserve"> To promote transparency, this feedback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280CE50C" w14:textId="18204432"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199E40B0" w14:textId="77777777" w:rsidR="001A6E32" w:rsidRDefault="001A6E32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4358B92E" w14:textId="4DA6BBBA" w:rsidR="00C04795" w:rsidRPr="004200EA" w:rsidRDefault="00E6483F" w:rsidP="00EF1F49">
      <w:pPr>
        <w:pStyle w:val="Heading3"/>
      </w:pPr>
      <w:r>
        <w:lastRenderedPageBreak/>
        <w:t>Market participation and development investments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953FCF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6CF7449C" w:rsidR="00394732" w:rsidRPr="00394732" w:rsidRDefault="00E6483F" w:rsidP="00C01E28">
            <w:pPr>
              <w:spacing w:after="0" w:line="240" w:lineRule="auto"/>
              <w:rPr>
                <w:i/>
              </w:rPr>
            </w:pPr>
            <w:bookmarkStart w:id="1" w:name="_GoBack"/>
            <w:r w:rsidRPr="00E6483F">
              <w:rPr>
                <w:lang w:val="en-US"/>
              </w:rPr>
              <w:t>How would your willingness to participate in IESO markets and invest in the development of hybrid facilities vary under each proposed model? 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</w:tbl>
    <w:bookmarkEnd w:id="1"/>
    <w:p w14:paraId="7115891F" w14:textId="6AB324FD" w:rsidR="00744F86" w:rsidRPr="004200EA" w:rsidRDefault="00E6483F" w:rsidP="00744F86">
      <w:pPr>
        <w:pStyle w:val="Heading3"/>
      </w:pPr>
      <w:r>
        <w:t>Operational or implementation considerations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744F86" w:rsidRPr="006B7128" w14:paraId="5A7B37AB" w14:textId="77777777" w:rsidTr="009C6FD6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23A59AE" w14:textId="77777777" w:rsidR="00744F86" w:rsidRPr="003A3754" w:rsidRDefault="00744F86" w:rsidP="009C6FD6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38F45F2" w14:textId="77777777" w:rsidR="00744F86" w:rsidRPr="006B7128" w:rsidRDefault="00744F86" w:rsidP="009C6FD6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744F86" w:rsidRPr="006B7128" w14:paraId="67642DBB" w14:textId="77777777" w:rsidTr="00953FCF">
        <w:trPr>
          <w:cantSplit/>
          <w:trHeight w:val="733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6E9E4B17" w14:textId="6732B757" w:rsidR="002B2AF8" w:rsidRPr="00E6483F" w:rsidRDefault="00E6483F" w:rsidP="00E6483F">
            <w:pPr>
              <w:spacing w:after="0" w:line="240" w:lineRule="auto"/>
            </w:pPr>
            <w:r w:rsidRPr="00E6483F">
              <w:rPr>
                <w:lang w:val="en-US"/>
              </w:rPr>
              <w:t>What other operational or implementation considerations should the IESO factor into its decision-making about which foundational model to implement?</w:t>
            </w:r>
          </w:p>
          <w:p w14:paraId="03E92EB4" w14:textId="6A784C54" w:rsidR="00744F86" w:rsidRPr="00394732" w:rsidRDefault="00744F86" w:rsidP="009C6FD6">
            <w:pPr>
              <w:spacing w:after="0"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3B1645E" w14:textId="77777777" w:rsidR="00744F86" w:rsidRPr="006D7540" w:rsidRDefault="00744F86" w:rsidP="009C6FD6">
            <w:pPr>
              <w:pStyle w:val="TableNumeralsLeftAlignment"/>
            </w:pPr>
          </w:p>
        </w:tc>
      </w:tr>
    </w:tbl>
    <w:p w14:paraId="0332E1EA" w14:textId="37B4A57B" w:rsidR="00E1679D" w:rsidRPr="004200EA" w:rsidRDefault="00E1679D" w:rsidP="00E1679D">
      <w:pPr>
        <w:pStyle w:val="Heading3"/>
      </w:pPr>
      <w:r>
        <w:t>Participation Models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E1679D" w:rsidRPr="006B7128" w14:paraId="5F09EA84" w14:textId="77777777" w:rsidTr="00601D79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2118408" w14:textId="77777777" w:rsidR="00E1679D" w:rsidRPr="003A3754" w:rsidRDefault="00E1679D" w:rsidP="00601D79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502FF54" w14:textId="77777777" w:rsidR="00E1679D" w:rsidRPr="006B7128" w:rsidRDefault="00E1679D" w:rsidP="00601D79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E1679D" w:rsidRPr="006B7128" w14:paraId="49CD38E3" w14:textId="77777777" w:rsidTr="00953FCF">
        <w:trPr>
          <w:cantSplit/>
          <w:trHeight w:val="733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9057FE9" w14:textId="5636E46D" w:rsidR="00E1679D" w:rsidRPr="00E1679D" w:rsidRDefault="00E1679D" w:rsidP="00E1679D">
            <w:pPr>
              <w:rPr>
                <w:rFonts w:cs="Tahoma"/>
              </w:rPr>
            </w:pPr>
            <w:r w:rsidRPr="00E1679D">
              <w:rPr>
                <w:rFonts w:cs="Tahoma"/>
                <w:iCs/>
              </w:rPr>
              <w:t xml:space="preserve">If the implementation of both participation models is desirable from </w:t>
            </w:r>
            <w:r>
              <w:rPr>
                <w:rFonts w:cs="Tahoma"/>
                <w:iCs/>
              </w:rPr>
              <w:t>a stakeholder</w:t>
            </w:r>
            <w:r w:rsidRPr="00E1679D">
              <w:rPr>
                <w:rFonts w:cs="Tahoma"/>
                <w:iCs/>
              </w:rPr>
              <w:t xml:space="preserve"> perspective, can stakeholders provide further clarity on: 1) scenarios when ISM+G Model are used in preference of the Single Resource model; 2) scenarios when Single resource model is used in preference over ISM+G Model</w:t>
            </w:r>
            <w:r w:rsidRPr="00E1679D">
              <w:rPr>
                <w:rFonts w:cs="Tahoma"/>
              </w:rPr>
              <w:t>.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308F5DF" w14:textId="77777777" w:rsidR="00E1679D" w:rsidRPr="006D7540" w:rsidRDefault="00E1679D" w:rsidP="00601D79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4DD09F1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53FC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565CCC57" w:rsidR="00C6016F" w:rsidRDefault="00394732" w:rsidP="00871E07">
    <w:pPr>
      <w:pStyle w:val="Footer"/>
      <w:ind w:right="360"/>
    </w:pPr>
    <w:r>
      <w:t>Hybrid Integration Project</w:t>
    </w:r>
    <w:r w:rsidR="00FC7434">
      <w:t xml:space="preserve">, </w:t>
    </w:r>
    <w:r w:rsidR="00744F86">
      <w:t>2</w:t>
    </w:r>
    <w:r w:rsidR="00E6483F">
      <w:t>1</w:t>
    </w:r>
    <w:r w:rsidR="00FC7434">
      <w:t>/</w:t>
    </w:r>
    <w:r w:rsidR="00E6483F">
      <w:t>September</w:t>
    </w:r>
    <w:r w:rsidR="00FC7434">
      <w:t>/</w:t>
    </w:r>
    <w:r w:rsidR="005F73E2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269E57B8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81960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2D8432C"/>
    <w:multiLevelType w:val="hybridMultilevel"/>
    <w:tmpl w:val="876CDFEE"/>
    <w:lvl w:ilvl="0" w:tplc="30022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28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61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A5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2B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A7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E1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A9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47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B1261B3"/>
    <w:multiLevelType w:val="hybridMultilevel"/>
    <w:tmpl w:val="BE52F376"/>
    <w:lvl w:ilvl="0" w:tplc="B35EC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40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2B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61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67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08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4C7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24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C4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0641C8"/>
    <w:multiLevelType w:val="hybridMultilevel"/>
    <w:tmpl w:val="CE18096E"/>
    <w:lvl w:ilvl="0" w:tplc="1608B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02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8D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EB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29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66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A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8E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2B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2AC74D5"/>
    <w:multiLevelType w:val="hybridMultilevel"/>
    <w:tmpl w:val="E25EDDF8"/>
    <w:lvl w:ilvl="0" w:tplc="2356E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64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21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E0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D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6F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28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EB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E2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EB3798"/>
    <w:multiLevelType w:val="hybridMultilevel"/>
    <w:tmpl w:val="EA766436"/>
    <w:lvl w:ilvl="0" w:tplc="C1905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23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AA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E1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C3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22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0B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EC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69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B836A2E"/>
    <w:multiLevelType w:val="hybridMultilevel"/>
    <w:tmpl w:val="833624D8"/>
    <w:lvl w:ilvl="0" w:tplc="C58E5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AE2A3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1CE04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6185A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F5E12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6362B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60CDD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35CC0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7ECE5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847172"/>
    <w:multiLevelType w:val="hybridMultilevel"/>
    <w:tmpl w:val="F1667FE4"/>
    <w:lvl w:ilvl="0" w:tplc="DB865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A9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E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42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A7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8D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2E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0A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65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F361778"/>
    <w:multiLevelType w:val="multilevel"/>
    <w:tmpl w:val="0409001D"/>
    <w:numStyleLink w:val="1ai"/>
  </w:abstractNum>
  <w:abstractNum w:abstractNumId="27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01C60B3"/>
    <w:multiLevelType w:val="hybridMultilevel"/>
    <w:tmpl w:val="ECE829D6"/>
    <w:lvl w:ilvl="0" w:tplc="8362A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83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09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0D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46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01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7C4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60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4A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1A438E"/>
    <w:multiLevelType w:val="hybridMultilevel"/>
    <w:tmpl w:val="B10805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CD91215"/>
    <w:multiLevelType w:val="hybridMultilevel"/>
    <w:tmpl w:val="A5FC61DE"/>
    <w:lvl w:ilvl="0" w:tplc="0574A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0F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21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4E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6E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06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8C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0F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E2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2591A54"/>
    <w:multiLevelType w:val="hybridMultilevel"/>
    <w:tmpl w:val="6BF89344"/>
    <w:lvl w:ilvl="0" w:tplc="2650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C7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4F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22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A3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4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C9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8A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4A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6"/>
  </w:num>
  <w:num w:numId="11">
    <w:abstractNumId w:val="44"/>
  </w:num>
  <w:num w:numId="12">
    <w:abstractNumId w:val="21"/>
  </w:num>
  <w:num w:numId="13">
    <w:abstractNumId w:val="27"/>
  </w:num>
  <w:num w:numId="14">
    <w:abstractNumId w:val="29"/>
  </w:num>
  <w:num w:numId="15">
    <w:abstractNumId w:val="26"/>
  </w:num>
  <w:num w:numId="16">
    <w:abstractNumId w:val="34"/>
  </w:num>
  <w:num w:numId="17">
    <w:abstractNumId w:val="15"/>
  </w:num>
  <w:num w:numId="18">
    <w:abstractNumId w:val="37"/>
  </w:num>
  <w:num w:numId="19">
    <w:abstractNumId w:val="28"/>
  </w:num>
  <w:num w:numId="20">
    <w:abstractNumId w:val="39"/>
  </w:num>
  <w:num w:numId="21">
    <w:abstractNumId w:val="36"/>
  </w:num>
  <w:num w:numId="22">
    <w:abstractNumId w:val="41"/>
  </w:num>
  <w:num w:numId="23">
    <w:abstractNumId w:val="23"/>
  </w:num>
  <w:num w:numId="24">
    <w:abstractNumId w:val="25"/>
  </w:num>
  <w:num w:numId="25">
    <w:abstractNumId w:val="43"/>
  </w:num>
  <w:num w:numId="26">
    <w:abstractNumId w:val="20"/>
  </w:num>
  <w:num w:numId="27">
    <w:abstractNumId w:val="45"/>
  </w:num>
  <w:num w:numId="28">
    <w:abstractNumId w:val="24"/>
  </w:num>
  <w:num w:numId="29">
    <w:abstractNumId w:val="42"/>
  </w:num>
  <w:num w:numId="30">
    <w:abstractNumId w:val="22"/>
  </w:num>
  <w:num w:numId="31">
    <w:abstractNumId w:val="30"/>
  </w:num>
  <w:num w:numId="32">
    <w:abstractNumId w:val="40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2"/>
  </w:num>
  <w:num w:numId="39">
    <w:abstractNumId w:val="35"/>
  </w:num>
  <w:num w:numId="40">
    <w:abstractNumId w:val="31"/>
  </w:num>
  <w:num w:numId="41">
    <w:abstractNumId w:val="13"/>
  </w:num>
  <w:num w:numId="42">
    <w:abstractNumId w:val="38"/>
  </w:num>
  <w:num w:numId="43">
    <w:abstractNumId w:val="9"/>
  </w:num>
  <w:num w:numId="44">
    <w:abstractNumId w:val="11"/>
  </w:num>
  <w:num w:numId="45">
    <w:abstractNumId w:val="12"/>
  </w:num>
  <w:num w:numId="46">
    <w:abstractNumId w:val="14"/>
  </w:num>
  <w:num w:numId="47">
    <w:abstractNumId w:val="1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D2C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6E32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AF8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5A6C"/>
    <w:rsid w:val="0034014B"/>
    <w:rsid w:val="003428C3"/>
    <w:rsid w:val="00343580"/>
    <w:rsid w:val="003543AA"/>
    <w:rsid w:val="0035658F"/>
    <w:rsid w:val="003565EA"/>
    <w:rsid w:val="0037062A"/>
    <w:rsid w:val="00371357"/>
    <w:rsid w:val="00374220"/>
    <w:rsid w:val="0037600B"/>
    <w:rsid w:val="003772C4"/>
    <w:rsid w:val="00383086"/>
    <w:rsid w:val="00390B42"/>
    <w:rsid w:val="00391AA6"/>
    <w:rsid w:val="00394732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56A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87EA3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3FCF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1E28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80C80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1679D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6483F"/>
    <w:rsid w:val="00E74C15"/>
    <w:rsid w:val="00E74FCC"/>
    <w:rsid w:val="00E75D9A"/>
    <w:rsid w:val="00E80766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1960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62456A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62456A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44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33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8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Hybrid-Integratio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Hybrid-Integratio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29EFEA-DFBD-4F70-BB54-0174AA8B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 Integration Project – June 23, 2021 Feedback</vt:lpstr>
    </vt:vector>
  </TitlesOfParts>
  <Manager/>
  <Company>Independent Electricity System Operator</Company>
  <LinksUpToDate>false</LinksUpToDate>
  <CharactersWithSpaces>2658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Integration Project – September 21, 2021 Feedback R1</dc:title>
  <dc:subject/>
  <dc:creator>Independent Electricity System Operator (IESO)</dc:creator>
  <cp:keywords/>
  <dc:description/>
  <cp:lastModifiedBy>Daniela Drazic</cp:lastModifiedBy>
  <cp:revision>4</cp:revision>
  <cp:lastPrinted>2020-04-17T18:00:00Z</cp:lastPrinted>
  <dcterms:created xsi:type="dcterms:W3CDTF">2021-09-30T17:58:00Z</dcterms:created>
  <dcterms:modified xsi:type="dcterms:W3CDTF">2021-09-30T18:21:00Z</dcterms:modified>
  <cp:category/>
</cp:coreProperties>
</file>