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1BB9395A" w:rsidR="006F582B" w:rsidRPr="001C2DA5" w:rsidRDefault="00963CA8" w:rsidP="00CE2713">
      <w:pPr>
        <w:pStyle w:val="Heading2"/>
      </w:pPr>
      <w:r w:rsidRPr="001C2DA5">
        <w:t>Market Renewal –</w:t>
      </w:r>
      <w:r w:rsidR="00682162" w:rsidRPr="001C2DA5">
        <w:t xml:space="preserve"> </w:t>
      </w:r>
      <w:r w:rsidR="000D5856">
        <w:t>Energy Project Implementation Market</w:t>
      </w:r>
      <w:r w:rsidR="004B71EC">
        <w:t xml:space="preserve"> Power Mitigation</w:t>
      </w:r>
      <w:r w:rsidR="000D5856">
        <w:t xml:space="preserve"> </w:t>
      </w:r>
      <w:r w:rsidR="007A1A30" w:rsidRPr="001C2DA5">
        <w:t xml:space="preserve">– </w:t>
      </w:r>
      <w:r w:rsidR="004B71EC">
        <w:t>December 15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32774D7A" w:rsidR="00CA074D" w:rsidRPr="00C522A2" w:rsidRDefault="001C2DA5" w:rsidP="00CA074D">
      <w:pPr>
        <w:pStyle w:val="BodyText"/>
        <w:rPr>
          <w:rFonts w:eastAsia="Times New Roman"/>
          <w:sz w:val="20"/>
          <w:szCs w:val="2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>he Independent Electricity System Operator (IESO) is seeking feedback from stakeholders on the</w:t>
      </w:r>
      <w:r w:rsidR="00032E35">
        <w:rPr>
          <w:rFonts w:eastAsiaTheme="minorEastAsia" w:cs="Tahoma"/>
          <w:noProof w:val="0"/>
          <w:szCs w:val="22"/>
        </w:rPr>
        <w:t xml:space="preserve"> </w:t>
      </w:r>
      <w:r w:rsidR="00C522A2">
        <w:rPr>
          <w:rFonts w:eastAsiaTheme="minorEastAsia" w:cs="Tahoma"/>
          <w:noProof w:val="0"/>
          <w:szCs w:val="22"/>
        </w:rPr>
        <w:t>Market Power Mitigation ch</w:t>
      </w:r>
      <w:r w:rsidR="00EE6250">
        <w:rPr>
          <w:rFonts w:eastAsiaTheme="minorEastAsia" w:cs="Tahoma"/>
          <w:noProof w:val="0"/>
          <w:szCs w:val="22"/>
        </w:rPr>
        <w:t>anges made to the Market Rules a</w:t>
      </w:r>
      <w:bookmarkStart w:id="0" w:name="_GoBack"/>
      <w:bookmarkEnd w:id="0"/>
      <w:r w:rsidR="00EE6250">
        <w:rPr>
          <w:rFonts w:eastAsiaTheme="minorEastAsia" w:cs="Tahoma"/>
          <w:noProof w:val="0"/>
          <w:szCs w:val="22"/>
        </w:rPr>
        <w:t xml:space="preserve">nd </w:t>
      </w:r>
      <w:r w:rsidR="00C522A2">
        <w:rPr>
          <w:rFonts w:eastAsiaTheme="minorEastAsia" w:cs="Tahoma"/>
          <w:noProof w:val="0"/>
          <w:szCs w:val="22"/>
        </w:rPr>
        <w:t>Market Manuals</w:t>
      </w:r>
      <w:r w:rsidR="005C0683">
        <w:rPr>
          <w:rFonts w:eastAsiaTheme="minorEastAsia" w:cs="Tahoma"/>
          <w:noProof w:val="0"/>
          <w:szCs w:val="22"/>
        </w:rPr>
        <w:t xml:space="preserve"> </w:t>
      </w:r>
      <w:r w:rsidR="00032E35">
        <w:rPr>
          <w:rFonts w:eastAsiaTheme="minorEastAsia" w:cs="Tahoma"/>
          <w:noProof w:val="0"/>
          <w:szCs w:val="22"/>
        </w:rPr>
        <w:t xml:space="preserve">that were presented in the </w:t>
      </w:r>
      <w:r w:rsidR="00AD2866">
        <w:rPr>
          <w:rFonts w:eastAsiaTheme="minorEastAsia" w:cs="Tahoma"/>
          <w:noProof w:val="0"/>
          <w:szCs w:val="22"/>
        </w:rPr>
        <w:t>December 15, 2023</w:t>
      </w:r>
      <w:r w:rsidR="00032E35">
        <w:rPr>
          <w:rFonts w:eastAsiaTheme="minorEastAsia" w:cs="Tahoma"/>
          <w:noProof w:val="0"/>
          <w:szCs w:val="22"/>
        </w:rPr>
        <w:t xml:space="preserve"> webinar</w:t>
      </w:r>
      <w:r w:rsidR="00C522A2">
        <w:rPr>
          <w:rFonts w:eastAsiaTheme="minorEastAsia" w:cs="Tahoma"/>
          <w:noProof w:val="0"/>
          <w:szCs w:val="22"/>
        </w:rPr>
        <w:t>.</w:t>
      </w:r>
      <w:r w:rsidR="00C522A2">
        <w:rPr>
          <w:rFonts w:eastAsia="Times New Roman"/>
          <w:sz w:val="20"/>
          <w:szCs w:val="20"/>
        </w:rPr>
        <w:t xml:space="preserve"> </w:t>
      </w:r>
      <w:r w:rsidR="00625E2A" w:rsidRPr="001C2DA5">
        <w:rPr>
          <w:rFonts w:eastAsiaTheme="minorEastAsia" w:cs="Tahoma"/>
          <w:noProof w:val="0"/>
          <w:szCs w:val="22"/>
        </w:rPr>
        <w:t xml:space="preserve">The </w:t>
      </w:r>
      <w:r w:rsidR="001021D3" w:rsidRPr="001C2DA5">
        <w:rPr>
          <w:rFonts w:eastAsiaTheme="minorEastAsia" w:cs="Tahoma"/>
          <w:noProof w:val="0"/>
          <w:szCs w:val="22"/>
        </w:rPr>
        <w:t xml:space="preserve">materials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 w:rsidR="00C522A2">
        <w:rPr>
          <w:rFonts w:eastAsiaTheme="minorEastAsia" w:cs="Tahoma"/>
          <w:noProof w:val="0"/>
          <w:szCs w:val="22"/>
        </w:rPr>
        <w:t>December 15, 2023</w:t>
      </w:r>
      <w:r w:rsidR="005C0683">
        <w:rPr>
          <w:rFonts w:eastAsiaTheme="minorEastAsia" w:cs="Tahoma"/>
          <w:noProof w:val="0"/>
          <w:szCs w:val="22"/>
        </w:rPr>
        <w:t xml:space="preserve"> </w:t>
      </w:r>
      <w:r w:rsidR="001021D3" w:rsidRPr="001C2DA5">
        <w:rPr>
          <w:rFonts w:eastAsiaTheme="minorEastAsia" w:cs="Tahoma"/>
          <w:noProof w:val="0"/>
          <w:szCs w:val="22"/>
        </w:rPr>
        <w:t>webinar where the IESO provide</w:t>
      </w:r>
      <w:r w:rsidR="005C0683">
        <w:rPr>
          <w:rFonts w:eastAsiaTheme="minorEastAsia" w:cs="Tahoma"/>
          <w:noProof w:val="0"/>
          <w:szCs w:val="22"/>
        </w:rPr>
        <w:t>d</w:t>
      </w:r>
      <w:r w:rsidR="001021D3" w:rsidRPr="001C2DA5">
        <w:rPr>
          <w:rFonts w:eastAsiaTheme="minorEastAsia" w:cs="Tahoma"/>
          <w:noProof w:val="0"/>
          <w:szCs w:val="22"/>
        </w:rPr>
        <w:t xml:space="preserve"> an overview of the</w:t>
      </w:r>
      <w:r w:rsidR="00032E35">
        <w:rPr>
          <w:rFonts w:eastAsiaTheme="minorEastAsia" w:cs="Tahoma"/>
          <w:noProof w:val="0"/>
          <w:szCs w:val="22"/>
        </w:rPr>
        <w:t>se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032E35">
        <w:rPr>
          <w:rFonts w:eastAsiaTheme="minorEastAsia" w:cs="Tahoma"/>
          <w:noProof w:val="0"/>
          <w:szCs w:val="22"/>
        </w:rPr>
        <w:t xml:space="preserve">changes </w:t>
      </w:r>
      <w:r w:rsidR="005C0683">
        <w:rPr>
          <w:rFonts w:eastAsiaTheme="minorEastAsia" w:cs="Tahoma"/>
          <w:noProof w:val="0"/>
          <w:szCs w:val="22"/>
        </w:rPr>
        <w:t xml:space="preserve">have </w:t>
      </w:r>
      <w:r w:rsidR="005348F2" w:rsidRPr="001C2DA5">
        <w:rPr>
          <w:rFonts w:eastAsiaTheme="minorEastAsia" w:cs="Tahoma"/>
          <w:noProof w:val="0"/>
          <w:szCs w:val="22"/>
        </w:rPr>
        <w:t>be</w:t>
      </w:r>
      <w:r w:rsidR="005C0683">
        <w:rPr>
          <w:rFonts w:eastAsiaTheme="minorEastAsia" w:cs="Tahoma"/>
          <w:noProof w:val="0"/>
          <w:szCs w:val="22"/>
        </w:rPr>
        <w:t>en</w:t>
      </w:r>
      <w:r w:rsidR="005348F2" w:rsidRPr="001C2DA5">
        <w:rPr>
          <w:rFonts w:eastAsiaTheme="minorEastAsia" w:cs="Tahoma"/>
          <w:noProof w:val="0"/>
          <w:szCs w:val="22"/>
        </w:rPr>
        <w:t xml:space="preserve">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8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44564D0E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9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4B71EC">
        <w:rPr>
          <w:rFonts w:eastAsiaTheme="minorEastAsia" w:cs="Tahoma"/>
          <w:b/>
          <w:noProof w:val="0"/>
          <w:szCs w:val="22"/>
        </w:rPr>
        <w:t>January 24</w:t>
      </w:r>
      <w:r w:rsidR="007969A6">
        <w:rPr>
          <w:rFonts w:eastAsiaTheme="minorEastAsia" w:cs="Tahoma"/>
          <w:b/>
          <w:noProof w:val="0"/>
          <w:szCs w:val="22"/>
        </w:rPr>
        <w:t>, 2024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 w:rsidRPr="001C2DA5">
        <w:br w:type="page"/>
      </w:r>
    </w:p>
    <w:p w14:paraId="7D93463E" w14:textId="52CA9B56" w:rsidR="00FA6B55" w:rsidRPr="001C2DA5" w:rsidRDefault="00621616" w:rsidP="00FA6B55">
      <w:pPr>
        <w:pStyle w:val="Heading3"/>
      </w:pPr>
      <w:r>
        <w:lastRenderedPageBreak/>
        <w:t>Market Rules, Chapter 7</w:t>
      </w:r>
    </w:p>
    <w:p w14:paraId="15FAA399" w14:textId="3DF5BDA1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</w:t>
      </w:r>
      <w:r w:rsidR="00621616">
        <w:rPr>
          <w:noProof w:val="0"/>
          <w:lang w:eastAsia="en-US"/>
        </w:rPr>
        <w:t>Chapter 7 of the draft Market Rules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29E49DB" w14:textId="77777777" w:rsidR="00110FAB" w:rsidRDefault="00110FAB" w:rsidP="00110FAB">
      <w:pPr>
        <w:pStyle w:val="Heading3"/>
      </w:pPr>
      <w:r>
        <w:t>Market Rules, Chapter 11</w:t>
      </w:r>
    </w:p>
    <w:p w14:paraId="1D843C17" w14:textId="77777777" w:rsidR="00110FAB" w:rsidRDefault="00110FAB" w:rsidP="00110FAB">
      <w:pPr>
        <w:pStyle w:val="BodyText"/>
        <w:rPr>
          <w:noProof w:val="0"/>
          <w:lang w:eastAsia="en-US"/>
        </w:rPr>
      </w:pPr>
      <w:r>
        <w:rPr>
          <w:noProof w:val="0"/>
          <w:lang w:eastAsia="en-US"/>
        </w:rPr>
        <w:t>What feedback do you have Chapter 11 of the draft Market Rules?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110FAB" w14:paraId="5E24BD4C" w14:textId="77777777" w:rsidTr="00110FAB">
        <w:trPr>
          <w:trHeight w:val="144"/>
          <w:tblHeader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30" w:type="dxa"/>
              <w:right w:w="0" w:type="dxa"/>
            </w:tcMar>
            <w:vAlign w:val="bottom"/>
            <w:hideMark/>
          </w:tcPr>
          <w:p w14:paraId="7501F68C" w14:textId="77777777" w:rsidR="00110FAB" w:rsidRDefault="00110FAB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  <w:hideMark/>
          </w:tcPr>
          <w:p w14:paraId="675C61E7" w14:textId="77777777" w:rsidR="00110FAB" w:rsidRDefault="00110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110FAB" w14:paraId="65FE0A81" w14:textId="77777777" w:rsidTr="00110FAB">
        <w:trPr>
          <w:cantSplit/>
          <w:trHeight w:val="144"/>
        </w:trPr>
        <w:sdt>
          <w:sdtPr>
            <w:rPr>
              <w:lang w:val="en-CA"/>
            </w:rPr>
            <w:id w:val="1914732031"/>
            <w:placeholder>
              <w:docPart w:val="0CD43F1E249C450387D9995205E38140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EF968" w14:textId="77777777" w:rsidR="00110FAB" w:rsidRDefault="00110FAB">
                <w:pPr>
                  <w:pStyle w:val="TableNumeralsLeftAlignment"/>
                  <w:rPr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326819221"/>
            <w:placeholder>
              <w:docPart w:val="0A834921602144ABA1C66C8BD155DD6C"/>
            </w:placeholder>
            <w:showingPlcHdr/>
            <w:text/>
          </w:sdtPr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130" w:type="dxa"/>
                  <w:left w:w="144" w:type="dxa"/>
                  <w:bottom w:w="130" w:type="dxa"/>
                  <w:right w:w="0" w:type="dxa"/>
                </w:tcMar>
                <w:hideMark/>
              </w:tcPr>
              <w:p w14:paraId="1C32DABB" w14:textId="77777777" w:rsidR="00110FAB" w:rsidRDefault="00110FAB">
                <w:pPr>
                  <w:pStyle w:val="TableNumeralsLeftAlignment"/>
                  <w:rPr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9F85A4C" w14:textId="3D73DE01" w:rsidR="006646C8" w:rsidRPr="001C2DA5" w:rsidRDefault="00D91668" w:rsidP="006646C8">
      <w:pPr>
        <w:pStyle w:val="Heading3"/>
      </w:pPr>
      <w:r>
        <w:t>Market Manual 14.1</w:t>
      </w:r>
    </w:p>
    <w:p w14:paraId="17ACBD67" w14:textId="130F5747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621616">
        <w:rPr>
          <w:noProof w:val="0"/>
          <w:lang w:eastAsia="en-US"/>
        </w:rPr>
        <w:t>the draft Market Manual 14.1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3CF0049E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8EACDD5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2E74287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AED2A3D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98924325"/>
            <w:placeholder>
              <w:docPart w:val="60C7A7F0A6604F029801CC6EC80CE4B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EDF77D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797574413"/>
            <w:placeholder>
              <w:docPart w:val="9E4F6537ECC946CEAC79E1C3ECEA76F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A3C6B4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428256" w14:textId="57E3A4DD" w:rsidR="006646C8" w:rsidRPr="001C2DA5" w:rsidRDefault="00D91668" w:rsidP="006646C8">
      <w:pPr>
        <w:pStyle w:val="Heading3"/>
      </w:pPr>
      <w:r>
        <w:t>Market Manual 14.2</w:t>
      </w:r>
    </w:p>
    <w:p w14:paraId="268EF0A4" w14:textId="05A52B4C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032E35">
        <w:rPr>
          <w:noProof w:val="0"/>
          <w:lang w:eastAsia="en-US"/>
        </w:rPr>
        <w:t xml:space="preserve">the </w:t>
      </w:r>
      <w:r w:rsidR="00621616">
        <w:rPr>
          <w:noProof w:val="0"/>
          <w:lang w:eastAsia="en-US"/>
        </w:rPr>
        <w:t>draft Market Manual 14.2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4EAC8592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4B27D6C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827AC3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597AAC03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871298111"/>
            <w:placeholder>
              <w:docPart w:val="0B8A9B72ED9A45E79EC54C086092D0C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B8D201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626973202"/>
            <w:placeholder>
              <w:docPart w:val="70D747AA72984771A3B26BBD137486F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015A57F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26AF72B5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1" w:displacedByCustomXml="prev"/>
    <w:sectPr w:rsidR="00D56CDF" w:rsidRPr="001C2DA5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3EE9" w14:textId="77777777" w:rsidR="00393C9E" w:rsidRDefault="00393C9E" w:rsidP="00F83314">
      <w:r>
        <w:separator/>
      </w:r>
    </w:p>
    <w:p w14:paraId="05815E91" w14:textId="77777777" w:rsidR="00393C9E" w:rsidRDefault="00393C9E"/>
  </w:endnote>
  <w:endnote w:type="continuationSeparator" w:id="0">
    <w:p w14:paraId="0C906EEF" w14:textId="77777777" w:rsidR="00393C9E" w:rsidRDefault="00393C9E" w:rsidP="00F83314">
      <w:r>
        <w:continuationSeparator/>
      </w:r>
    </w:p>
    <w:p w14:paraId="1BFC865E" w14:textId="77777777" w:rsidR="00393C9E" w:rsidRDefault="00393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6EB8BB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0F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199D8A3" w:rsidR="00C6016F" w:rsidRDefault="00807432" w:rsidP="00871E07">
    <w:pPr>
      <w:pStyle w:val="Footer"/>
      <w:ind w:right="360"/>
    </w:pPr>
    <w:r>
      <w:t xml:space="preserve">Market Renewal Implementation – </w:t>
    </w:r>
    <w:r w:rsidR="00D91668">
      <w:t>Market Renewal – Energy Project Implementation Market Power Mitigation December 15,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E8B2B2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10FA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FFD6" w14:textId="77777777" w:rsidR="00393C9E" w:rsidRDefault="00393C9E">
      <w:r>
        <w:separator/>
      </w:r>
    </w:p>
  </w:footnote>
  <w:footnote w:type="continuationSeparator" w:id="0">
    <w:p w14:paraId="6112B589" w14:textId="77777777" w:rsidR="00393C9E" w:rsidRDefault="00393C9E" w:rsidP="00F83314">
      <w:r>
        <w:continuationSeparator/>
      </w:r>
    </w:p>
    <w:p w14:paraId="25CB309F" w14:textId="77777777" w:rsidR="00393C9E" w:rsidRDefault="00393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E376FB"/>
    <w:multiLevelType w:val="multilevel"/>
    <w:tmpl w:val="88E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E35"/>
    <w:rsid w:val="00032FAC"/>
    <w:rsid w:val="0003386C"/>
    <w:rsid w:val="000359BE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3D0C"/>
    <w:rsid w:val="000C4332"/>
    <w:rsid w:val="000D5856"/>
    <w:rsid w:val="000F12F2"/>
    <w:rsid w:val="000F55DA"/>
    <w:rsid w:val="00100A83"/>
    <w:rsid w:val="001021D3"/>
    <w:rsid w:val="00110FAB"/>
    <w:rsid w:val="001159C6"/>
    <w:rsid w:val="00122D98"/>
    <w:rsid w:val="00123B6F"/>
    <w:rsid w:val="00134223"/>
    <w:rsid w:val="00164724"/>
    <w:rsid w:val="001708DC"/>
    <w:rsid w:val="00180C5F"/>
    <w:rsid w:val="00181E4C"/>
    <w:rsid w:val="001851B3"/>
    <w:rsid w:val="00191D1F"/>
    <w:rsid w:val="00197EE4"/>
    <w:rsid w:val="001B2F50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610"/>
    <w:rsid w:val="00230E09"/>
    <w:rsid w:val="002325C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621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93C9E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B71EC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0683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1616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7282"/>
    <w:rsid w:val="00781339"/>
    <w:rsid w:val="00787A1A"/>
    <w:rsid w:val="00792720"/>
    <w:rsid w:val="007969A6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49E8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103E"/>
    <w:rsid w:val="00AD2247"/>
    <w:rsid w:val="00AD2866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40FC"/>
    <w:rsid w:val="00C36722"/>
    <w:rsid w:val="00C370C7"/>
    <w:rsid w:val="00C37949"/>
    <w:rsid w:val="00C41FBE"/>
    <w:rsid w:val="00C439AF"/>
    <w:rsid w:val="00C44BC7"/>
    <w:rsid w:val="00C5027B"/>
    <w:rsid w:val="00C51A91"/>
    <w:rsid w:val="00C522A2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668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E6250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Stakeholder-Engagements/Implementation-Engagement-Market-Rules-and-Market-Manual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A7F0A6604F029801CC6EC8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32E6-CE55-4EB4-BA38-7D00FAE3F3C2}"/>
      </w:docPartPr>
      <w:docPartBody>
        <w:p w:rsidR="00385FE2" w:rsidRDefault="00C022EF" w:rsidP="00C022EF">
          <w:pPr>
            <w:pStyle w:val="60C7A7F0A6604F029801CC6EC80CE4B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6537ECC946CEAC79E1C3EC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A8A-C3D5-402B-AF49-224F95D59E4D}"/>
      </w:docPartPr>
      <w:docPartBody>
        <w:p w:rsidR="00385FE2" w:rsidRDefault="00C022EF" w:rsidP="00C022EF">
          <w:pPr>
            <w:pStyle w:val="9E4F6537ECC946CEAC79E1C3ECEA76F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B72ED9A45E79EC54C08609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B3E-DC73-4F1A-B8D7-BA772F313977}"/>
      </w:docPartPr>
      <w:docPartBody>
        <w:p w:rsidR="00385FE2" w:rsidRDefault="00C022EF" w:rsidP="00C022EF">
          <w:pPr>
            <w:pStyle w:val="0B8A9B72ED9A45E79EC54C086092D0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47AA72984771A3B26BBD137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E35E-3DE5-413B-A281-72A1D16DA857}"/>
      </w:docPartPr>
      <w:docPartBody>
        <w:p w:rsidR="00385FE2" w:rsidRDefault="00C022EF" w:rsidP="00C022EF">
          <w:pPr>
            <w:pStyle w:val="70D747AA72984771A3B26BBD137486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43F1E249C450387D9995205E3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2480-AA41-425E-8D7B-3103BF747E4C}"/>
      </w:docPartPr>
      <w:docPartBody>
        <w:p w:rsidR="00000000" w:rsidRDefault="0014497A" w:rsidP="0014497A">
          <w:pPr>
            <w:pStyle w:val="0CD43F1E249C450387D9995205E3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34921602144ABA1C66C8BD155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199E-490C-43EC-9269-DAD7D0CF4C61}"/>
      </w:docPartPr>
      <w:docPartBody>
        <w:p w:rsidR="00000000" w:rsidRDefault="0014497A" w:rsidP="0014497A">
          <w:pPr>
            <w:pStyle w:val="0A834921602144ABA1C66C8BD155DD6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35FD4"/>
    <w:rsid w:val="0014497A"/>
    <w:rsid w:val="00161E1C"/>
    <w:rsid w:val="00206742"/>
    <w:rsid w:val="002A3E27"/>
    <w:rsid w:val="00314812"/>
    <w:rsid w:val="00385FE2"/>
    <w:rsid w:val="003E79C0"/>
    <w:rsid w:val="00525F43"/>
    <w:rsid w:val="005D77D3"/>
    <w:rsid w:val="006F1CAC"/>
    <w:rsid w:val="0070732C"/>
    <w:rsid w:val="00731377"/>
    <w:rsid w:val="00890992"/>
    <w:rsid w:val="00933162"/>
    <w:rsid w:val="00991138"/>
    <w:rsid w:val="00A04274"/>
    <w:rsid w:val="00A92A8D"/>
    <w:rsid w:val="00AE122B"/>
    <w:rsid w:val="00AF66ED"/>
    <w:rsid w:val="00AF6E78"/>
    <w:rsid w:val="00B500B4"/>
    <w:rsid w:val="00B513C0"/>
    <w:rsid w:val="00BD1AD9"/>
    <w:rsid w:val="00C022EF"/>
    <w:rsid w:val="00C84E76"/>
    <w:rsid w:val="00CB5C67"/>
    <w:rsid w:val="00CB5CBF"/>
    <w:rsid w:val="00CB5FE7"/>
    <w:rsid w:val="00CF7114"/>
    <w:rsid w:val="00D74703"/>
    <w:rsid w:val="00E7468D"/>
    <w:rsid w:val="00ED6B40"/>
    <w:rsid w:val="00F21398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97A"/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  <w:style w:type="paragraph" w:customStyle="1" w:styleId="1074DE0EF4FD4B8D83EF8177142E026E">
    <w:name w:val="1074DE0EF4FD4B8D83EF8177142E026E"/>
    <w:rsid w:val="00F44845"/>
  </w:style>
  <w:style w:type="paragraph" w:customStyle="1" w:styleId="20427199A1EF434E85F0341F57350500">
    <w:name w:val="20427199A1EF434E85F0341F57350500"/>
    <w:rsid w:val="00F44845"/>
  </w:style>
  <w:style w:type="paragraph" w:customStyle="1" w:styleId="27451BD1EF7043C4946A0A75E0D5BD2D">
    <w:name w:val="27451BD1EF7043C4946A0A75E0D5BD2D"/>
    <w:rsid w:val="00F44845"/>
  </w:style>
  <w:style w:type="paragraph" w:customStyle="1" w:styleId="EBDBFD1E732C4C66BAB40D60286FE27F">
    <w:name w:val="EBDBFD1E732C4C66BAB40D60286FE27F"/>
    <w:rsid w:val="00F44845"/>
  </w:style>
  <w:style w:type="paragraph" w:customStyle="1" w:styleId="0CD43F1E249C450387D9995205E38140">
    <w:name w:val="0CD43F1E249C450387D9995205E38140"/>
    <w:rsid w:val="0014497A"/>
  </w:style>
  <w:style w:type="paragraph" w:customStyle="1" w:styleId="0A834921602144ABA1C66C8BD155DD6C">
    <w:name w:val="0A834921602144ABA1C66C8BD155DD6C"/>
    <w:rsid w:val="0014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D342C-0D48-4143-BC28-B7C65FB0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MSO Batch</vt:lpstr>
    </vt:vector>
  </TitlesOfParts>
  <Manager/>
  <Company>Independent Electricity System Operator</Company>
  <LinksUpToDate>false</LinksUpToDate>
  <CharactersWithSpaces>2081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Stakeholder Feedback Form – MSO Batch</dc:title>
  <dc:subject/>
  <dc:creator>Independent Electricity System Operator (IESO)</dc:creator>
  <cp:keywords/>
  <dc:description/>
  <cp:lastModifiedBy>Cynthia Sidalak</cp:lastModifiedBy>
  <cp:revision>3</cp:revision>
  <cp:lastPrinted>2020-04-17T18:00:00Z</cp:lastPrinted>
  <dcterms:created xsi:type="dcterms:W3CDTF">2024-01-09T16:17:00Z</dcterms:created>
  <dcterms:modified xsi:type="dcterms:W3CDTF">2024-01-09T16:18:00Z</dcterms:modified>
  <cp:category/>
</cp:coreProperties>
</file>