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5EF7CB7" w:rsidR="006F582B" w:rsidRDefault="0029717E" w:rsidP="006F582B">
      <w:pPr>
        <w:pStyle w:val="Heading2"/>
      </w:pPr>
      <w:bookmarkStart w:id="0" w:name="_GoBack"/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0001A0">
        <w:t>March 10</w:t>
      </w:r>
      <w:r w:rsidR="00CF0207">
        <w:t>, 2</w:t>
      </w:r>
      <w:r w:rsidR="007D5DC6">
        <w:t>022</w:t>
      </w:r>
      <w:bookmarkEnd w:id="0"/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2D2FCFE9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0001A0">
        <w:rPr>
          <w:lang w:val="en-CA"/>
        </w:rPr>
        <w:t>March 10</w:t>
      </w:r>
      <w:r w:rsidR="007D5DC6" w:rsidRPr="007D5DC6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 a variety of elements</w:t>
      </w:r>
      <w:r w:rsidR="004E1708">
        <w:t xml:space="preserve"> </w:t>
      </w:r>
      <w:r w:rsidR="004E1708" w:rsidRPr="00C42E0F">
        <w:t>to help further inform the draft RFP and Contract</w:t>
      </w:r>
      <w:r w:rsidR="00C42E0F">
        <w:t xml:space="preserve">, </w:t>
      </w:r>
      <w:r w:rsidR="00C42E0F" w:rsidRPr="004E1708">
        <w:t>including:</w:t>
      </w:r>
      <w:r w:rsidR="00870829">
        <w:t xml:space="preserve"> term length, revenue streams, deliverability process and Draft RFQ.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74D80AF4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0001A0">
        <w:rPr>
          <w:b/>
          <w:color w:val="FF0000"/>
          <w:lang w:val="en-CA"/>
        </w:rPr>
        <w:t>March 17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53D9AE34" w:rsidR="00C04795" w:rsidRPr="004200EA" w:rsidRDefault="009F2774" w:rsidP="00EF1F49">
      <w:pPr>
        <w:pStyle w:val="Heading3"/>
      </w:pPr>
      <w:r>
        <w:lastRenderedPageBreak/>
        <w:t>Term Length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4F046D11" w:rsidR="00F879DD" w:rsidRPr="004E1708" w:rsidRDefault="009F2774" w:rsidP="007812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Tahoma"/>
              </w:rPr>
              <w:t xml:space="preserve">Does </w:t>
            </w:r>
            <w:r w:rsidR="00781262">
              <w:rPr>
                <w:rFonts w:cs="Tahoma"/>
              </w:rPr>
              <w:t>the revised, 15-year</w:t>
            </w:r>
            <w:r>
              <w:rPr>
                <w:rFonts w:cs="Tahoma"/>
              </w:rPr>
              <w:t xml:space="preserve"> term length provide </w:t>
            </w:r>
            <w:r w:rsidR="00781262">
              <w:rPr>
                <w:rFonts w:cs="Tahoma"/>
              </w:rPr>
              <w:t>stakeholders</w:t>
            </w:r>
            <w:r>
              <w:rPr>
                <w:rFonts w:cs="Tahoma"/>
              </w:rPr>
              <w:t xml:space="preserve"> with sufficient certainty</w:t>
            </w:r>
            <w:r w:rsidR="00A256C1">
              <w:rPr>
                <w:rFonts w:cs="Tahoma"/>
              </w:rPr>
              <w:t xml:space="preserve"> for project financing</w:t>
            </w:r>
            <w:r w:rsidR="00781262">
              <w:rPr>
                <w:rFonts w:cs="Tahoma"/>
              </w:rPr>
              <w:t xml:space="preserve"> and development</w:t>
            </w:r>
            <w:r w:rsidR="00A256C1">
              <w:rPr>
                <w:rFonts w:cs="Tahoma"/>
              </w:rPr>
              <w:t xml:space="preserve">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17653642" w14:textId="6EF8424D" w:rsidR="000001A0" w:rsidRPr="004200EA" w:rsidRDefault="00A256C1" w:rsidP="000001A0">
      <w:pPr>
        <w:pStyle w:val="Heading3"/>
      </w:pPr>
      <w:r>
        <w:t>Revenue Streams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D963EFB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0DF4E1B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C42A44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0B859D9E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FAF994" w14:textId="3BD84B83" w:rsidR="000001A0" w:rsidRPr="00541C90" w:rsidRDefault="00056F0E" w:rsidP="00056F0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Are stakeholders supportive of the </w:t>
            </w:r>
            <w:r w:rsidR="00781262">
              <w:rPr>
                <w:rFonts w:cs="Tahoma"/>
              </w:rPr>
              <w:t xml:space="preserve">high level approach for additional revenue streams, </w:t>
            </w:r>
            <w:r>
              <w:rPr>
                <w:rFonts w:cs="Tahoma"/>
              </w:rPr>
              <w:t xml:space="preserve">discussed in slides 26-28?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4566CE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781262" w:rsidRPr="006B7128" w14:paraId="0ABD438C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25DE480" w14:textId="63D880FC" w:rsidR="00781262" w:rsidRDefault="00781262" w:rsidP="00781262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Does an option with a capacity payment and energy market hedge provide stakeholders with </w:t>
            </w:r>
            <w:r w:rsidR="00541C90">
              <w:rPr>
                <w:rFonts w:cs="Tahoma"/>
              </w:rPr>
              <w:t>sufficient</w:t>
            </w:r>
            <w:r>
              <w:rPr>
                <w:rFonts w:cs="Tahoma"/>
              </w:rPr>
              <w:t xml:space="preserve"> certainty?  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713B96C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781262" w:rsidRPr="006B7128" w14:paraId="6401036E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736762" w14:textId="1481B880" w:rsidR="00781262" w:rsidRDefault="00541C90" w:rsidP="00056F0E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Do stakeholders believe that the high level revenue stream option supports efficient market operation? Are there additional considerations that could help support energy market efficiency?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65207C6" w14:textId="77777777" w:rsidR="00781262" w:rsidRPr="006D7540" w:rsidRDefault="00781262" w:rsidP="00017928">
            <w:pPr>
              <w:pStyle w:val="TableNumeralsLeftAlignment"/>
            </w:pPr>
          </w:p>
        </w:tc>
      </w:tr>
    </w:tbl>
    <w:p w14:paraId="650B7B8B" w14:textId="36A2DDAF" w:rsidR="000001A0" w:rsidRPr="004200EA" w:rsidRDefault="00A256C1" w:rsidP="000001A0">
      <w:pPr>
        <w:pStyle w:val="Heading3"/>
      </w:pPr>
      <w:r>
        <w:t>Deliverability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5C448CE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48F8161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0631FB6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2D383B9F" w14:textId="77777777" w:rsidTr="00541C90">
        <w:trPr>
          <w:cantSplit/>
          <w:trHeight w:val="55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629EFD0" w14:textId="1AF54E00" w:rsidR="000001A0" w:rsidRPr="004E1708" w:rsidRDefault="00A256C1" w:rsidP="00781262">
            <w:pPr>
              <w:spacing w:after="0" w:line="240" w:lineRule="auto"/>
              <w:rPr>
                <w:rFonts w:ascii="Calibri" w:hAnsi="Calibri" w:cs="Calibri"/>
              </w:rPr>
            </w:pPr>
            <w:r w:rsidRPr="00056F0E">
              <w:rPr>
                <w:rFonts w:cs="Tahoma"/>
              </w:rPr>
              <w:t xml:space="preserve">Do stakeholders have any comments </w:t>
            </w:r>
            <w:r w:rsidR="00781262">
              <w:rPr>
                <w:rFonts w:cs="Tahoma"/>
              </w:rPr>
              <w:t>on the</w:t>
            </w:r>
            <w:r w:rsidRPr="00056F0E">
              <w:rPr>
                <w:rFonts w:cs="Tahoma"/>
              </w:rPr>
              <w:t xml:space="preserve"> deliverability process laid out on slides 34-36?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1E1C465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781262" w:rsidRPr="006B7128" w14:paraId="1093AE4F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E621F90" w14:textId="45307C62" w:rsidR="00781262" w:rsidRPr="00056F0E" w:rsidRDefault="00781262" w:rsidP="00781262">
            <w:pPr>
              <w:spacing w:after="0" w:line="240" w:lineRule="auto"/>
              <w:rPr>
                <w:rFonts w:cs="Tahoma"/>
              </w:rPr>
            </w:pPr>
            <w:r>
              <w:rPr>
                <w:rFonts w:cs="Tahoma"/>
              </w:rPr>
              <w:t>Does the general timing of the proposed deliverability process (i.e., a deliverability assessment window prior to proposal submission) provide stakeholders with enough clarity on the deliverability of their proposed project?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561B61A" w14:textId="77777777" w:rsidR="00781262" w:rsidRPr="006D7540" w:rsidRDefault="00781262" w:rsidP="00017928">
            <w:pPr>
              <w:pStyle w:val="TableNumeralsLeftAlignment"/>
            </w:pPr>
          </w:p>
        </w:tc>
      </w:tr>
    </w:tbl>
    <w:p w14:paraId="4E9412B2" w14:textId="0BE23DBE" w:rsidR="00056F0E" w:rsidRPr="004200EA" w:rsidRDefault="00056F0E" w:rsidP="00056F0E">
      <w:pPr>
        <w:pStyle w:val="Heading3"/>
      </w:pPr>
      <w:r>
        <w:t>Draft RFQ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56F0E" w:rsidRPr="006B7128" w14:paraId="0D6F370C" w14:textId="77777777" w:rsidTr="00771AD4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19E06FD" w14:textId="77777777" w:rsidR="00056F0E" w:rsidRPr="003A3754" w:rsidRDefault="00056F0E" w:rsidP="00771AD4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67EE6F6" w14:textId="77777777" w:rsidR="00056F0E" w:rsidRPr="006B7128" w:rsidRDefault="00056F0E" w:rsidP="00771AD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6F0E" w:rsidRPr="006B7128" w14:paraId="1EC2C751" w14:textId="77777777" w:rsidTr="00771AD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64ED4FE" w14:textId="6C5E3CED" w:rsidR="00056F0E" w:rsidRDefault="00056F0E" w:rsidP="00056F0E">
            <w:pPr>
              <w:spacing w:after="0" w:line="240" w:lineRule="auto"/>
              <w:rPr>
                <w:rFonts w:cs="Tahoma"/>
              </w:rPr>
            </w:pPr>
            <w:r w:rsidRPr="00056F0E">
              <w:rPr>
                <w:rFonts w:cs="Tahoma"/>
              </w:rPr>
              <w:t xml:space="preserve">Do stakeholders have </w:t>
            </w:r>
            <w:r>
              <w:rPr>
                <w:rFonts w:cs="Tahoma"/>
              </w:rPr>
              <w:t xml:space="preserve">any general comments on the draft RFQ as discussed on slides 37-46? </w:t>
            </w:r>
          </w:p>
          <w:p w14:paraId="06376B50" w14:textId="77777777" w:rsidR="00056F0E" w:rsidRDefault="00056F0E" w:rsidP="00056F0E">
            <w:pPr>
              <w:spacing w:after="0" w:line="240" w:lineRule="auto"/>
              <w:rPr>
                <w:rFonts w:cs="Tahoma"/>
              </w:rPr>
            </w:pPr>
          </w:p>
          <w:p w14:paraId="7E9F8C5D" w14:textId="78EB0689" w:rsidR="00056F0E" w:rsidRPr="00056F0E" w:rsidRDefault="00056F0E" w:rsidP="00056F0E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056F0E">
              <w:rPr>
                <w:rFonts w:cs="Tahoma"/>
                <w:i/>
              </w:rPr>
              <w:t xml:space="preserve">Please note that specific draft RFQ feedback is requested on the feedback form sent alongside the draft RFQ on February 28. </w:t>
            </w:r>
            <w:r w:rsidRPr="00056F0E"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9D8D727" w14:textId="77777777" w:rsidR="00056F0E" w:rsidRPr="006D7540" w:rsidRDefault="00056F0E" w:rsidP="00771AD4">
            <w:pPr>
              <w:pStyle w:val="TableNumeralsLeftAlignment"/>
            </w:pPr>
          </w:p>
        </w:tc>
      </w:tr>
    </w:tbl>
    <w:p w14:paraId="5945D6E9" w14:textId="77777777" w:rsidR="00056F0E" w:rsidRDefault="00056F0E" w:rsidP="00D2041D">
      <w:pPr>
        <w:pStyle w:val="Heading3"/>
      </w:pPr>
    </w:p>
    <w:p w14:paraId="5ED98E5E" w14:textId="1AE834FF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2F879067" w:rsidR="00D56CDF" w:rsidRDefault="00D56CDF" w:rsidP="00456376">
      <w:pPr>
        <w:pStyle w:val="BodyText"/>
      </w:pPr>
    </w:p>
    <w:p w14:paraId="51337BFC" w14:textId="184C1C91" w:rsidR="009F2774" w:rsidRPr="003B554C" w:rsidRDefault="009F2774" w:rsidP="00456376">
      <w:pPr>
        <w:pStyle w:val="BodyText"/>
      </w:pPr>
    </w:p>
    <w:sectPr w:rsidR="009F2774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83B7" w14:textId="77777777" w:rsidR="00A77E73" w:rsidRDefault="00A77E73" w:rsidP="00F83314">
      <w:r>
        <w:separator/>
      </w:r>
    </w:p>
    <w:p w14:paraId="2D71DB73" w14:textId="77777777" w:rsidR="00A77E73" w:rsidRDefault="00A77E73"/>
  </w:endnote>
  <w:endnote w:type="continuationSeparator" w:id="0">
    <w:p w14:paraId="09EE84FE" w14:textId="77777777" w:rsidR="00A77E73" w:rsidRDefault="00A77E73" w:rsidP="00F83314">
      <w:r>
        <w:continuationSeparator/>
      </w:r>
    </w:p>
    <w:p w14:paraId="1E70C923" w14:textId="77777777" w:rsidR="00A77E73" w:rsidRDefault="00A77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0600BC72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030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123C3770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0001A0">
      <w:t>10</w:t>
    </w:r>
    <w:r w:rsidR="00FC7434">
      <w:t>/</w:t>
    </w:r>
    <w:r w:rsidR="000001A0">
      <w:t>March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04CA08B3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9030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E718" w14:textId="77777777" w:rsidR="00A77E73" w:rsidRDefault="00A77E73">
      <w:r>
        <w:separator/>
      </w:r>
    </w:p>
  </w:footnote>
  <w:footnote w:type="continuationSeparator" w:id="0">
    <w:p w14:paraId="118AE361" w14:textId="77777777" w:rsidR="00A77E73" w:rsidRDefault="00A77E73" w:rsidP="00F83314">
      <w:r>
        <w:continuationSeparator/>
      </w:r>
    </w:p>
    <w:p w14:paraId="1841B5AA" w14:textId="77777777" w:rsidR="00A77E73" w:rsidRDefault="00A77E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9"/>
  </w:num>
  <w:num w:numId="12">
    <w:abstractNumId w:val="11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21"/>
  </w:num>
  <w:num w:numId="21">
    <w:abstractNumId w:val="10"/>
  </w:num>
  <w:num w:numId="22">
    <w:abstractNumId w:val="13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40D1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E1708"/>
    <w:rsid w:val="004F115E"/>
    <w:rsid w:val="00502752"/>
    <w:rsid w:val="005066CE"/>
    <w:rsid w:val="005250E4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030F"/>
    <w:rsid w:val="00991A11"/>
    <w:rsid w:val="00991B27"/>
    <w:rsid w:val="00991B46"/>
    <w:rsid w:val="009A4812"/>
    <w:rsid w:val="009A702B"/>
    <w:rsid w:val="009B0889"/>
    <w:rsid w:val="009B09EE"/>
    <w:rsid w:val="009B6BAE"/>
    <w:rsid w:val="009C2ACE"/>
    <w:rsid w:val="009E2295"/>
    <w:rsid w:val="009E31D3"/>
    <w:rsid w:val="009F02C8"/>
    <w:rsid w:val="009F2774"/>
    <w:rsid w:val="00A0005D"/>
    <w:rsid w:val="00A00B71"/>
    <w:rsid w:val="00A047A0"/>
    <w:rsid w:val="00A12326"/>
    <w:rsid w:val="00A256C1"/>
    <w:rsid w:val="00A315B3"/>
    <w:rsid w:val="00A32A0E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77E73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3E3F31"/>
    <w:rsid w:val="00525F43"/>
    <w:rsid w:val="005A5363"/>
    <w:rsid w:val="00661E85"/>
    <w:rsid w:val="006748E9"/>
    <w:rsid w:val="00814D37"/>
    <w:rsid w:val="00884744"/>
    <w:rsid w:val="009704E8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7935B-6A36-4B86-9414-7BB13C2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2527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March 10,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2022-03-08T19:32:00Z</dcterms:created>
  <dcterms:modified xsi:type="dcterms:W3CDTF">2022-03-08T20:21:00Z</dcterms:modified>
  <cp:category/>
</cp:coreProperties>
</file>