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53EC" w14:textId="65FBDEC3" w:rsidR="00D56AEC" w:rsidRDefault="0035658F" w:rsidP="00456376">
      <w:pPr>
        <w:pStyle w:val="BodyText"/>
      </w:pPr>
      <w:r>
        <w:rPr>
          <w:noProof/>
        </w:rPr>
        <mc:AlternateContent>
          <mc:Choice Requires="wps">
            <w:drawing>
              <wp:anchor distT="0" distB="0" distL="114300" distR="114300" simplePos="0" relativeHeight="251658240" behindDoc="0" locked="0" layoutInCell="1" allowOverlap="1" wp14:anchorId="49AA9DA9" wp14:editId="4A58EFEA">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Headline for document" title="Feedback form box">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Title: Feedback form box - Description: Headline for document"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IowIAAOMFAAAOAAAAZHJzL2Uyb0RvYy54bWysVEtv3CAQvlfqf0DcGz+artJVvNEqUapK&#10;URI1qXJmMayRMEOBXXv76zvgxyZp2kNVH/AA8/o+Zub8om812QvnFZiKFic5JcJwqJXZVvT74/WH&#10;M0p8YKZmGoyo6EF4erF6/+68s0tRQgO6Fo6gE+OXna1oE4JdZpnnjWiZPwErDF5KcC0LuHXbrHas&#10;Q++tzso8X2QduNo64MJ7PL0aLukq+ZdS8HAnpReB6IpibiGtLq2buGarc7bcOmYbxcc02D9k0TJl&#10;MOjs6ooFRnZO/eaqVdyBBxlOOLQZSKm4SBgQTZG/QvPQMCsSFiTH25km///c8tv9g713SENn/dKj&#10;GFH00rXxj/mRPpF1mMkSfSAcDxflWfG5xOfleFecLj7mp4nO7GhunQ9fBLQkChV1+BqJJLa/8QFD&#10;ouqkMnJXXyutk+xRZRCIBQScJ8tUF+JSO7Jn+KKhL+MLop+tf65c5PF7y4JxLkw4fWaVjMdgWhnC&#10;YuViqXjOtKhH2FHJsTk7bWI0AzHbIX48yY4UJikctIh62nwTkqgaSSv/nFMxXDWsFgO4TwnD4H7G&#10;ncAmh9GzxPiz79FB7JwjQwPeYsQ76kdTkZpjNv4LWZPxbJEigwmzcasMuLeQ6TAZy0F/ImmgJrIU&#10;+k2PGKO4gfpw74iDoUu95dcKC+eG+XDPHLYlvgqOmnCHi9TQVRRGiZIG3M+3zqM+dgveUtJhm1fU&#10;/9gxJyjRXw2WVVmeLbBSSHixcy92mxc7s2svAWuvwBKxPIlo74KeROmgfcKptI6R8YoZjvGxWCfx&#10;MgwDCKcaF+t1UsJpYFm4MQ+WR9eR4tgaj/0Tc3bsn4CtdwvTUGDLV2006EZLA+tdAKlSjx2ZHcnH&#10;SZKqaJx6cVQ93yet42xe/QIAAP//AwBQSwMEFAAGAAgAAAAhANN8Ck/fAAAACAEAAA8AAABkcnMv&#10;ZG93bnJldi54bWxMj8FOwzAQRO9I/IO1SFyi1iakqE2zqRBQiRvQcujRjZckIl5HsdMGvh5zguNo&#10;RjNvis1kO3GiwbeOEW7mCgRx5UzLNcL7fjtbgvBBs9GdY0L4Ig+b8vKi0LlxZ36j0y7UIpawzzVC&#10;E0KfS+mrhqz2c9cTR+/DDVaHKIdamkGfY7ntZKrUnbS65bjQ6J4eGqo+d6NFmF7Gb+e3TwNnvU9e&#10;k+zwuE+eEa+vpvs1iEBT+AvDL35EhzIyHd3IxosOIR4JCLNULTIQ0V8tV7cgjgjpQoEsC/n/QPkD&#10;AAD//wMAUEsBAi0AFAAGAAgAAAAhALaDOJL+AAAA4QEAABMAAAAAAAAAAAAAAAAAAAAAAFtDb250&#10;ZW50X1R5cGVzXS54bWxQSwECLQAUAAYACAAAACEAOP0h/9YAAACUAQAACwAAAAAAAAAAAAAAAAAv&#10;AQAAX3JlbHMvLnJlbHNQSwECLQAUAAYACAAAACEA0MM7yKMCAADjBQAADgAAAAAAAAAAAAAAAAAu&#10;AgAAZHJzL2Uyb0RvYy54bWxQSwECLQAUAAYACAAAACEA03wKT98AAAAIAQAADwAAAAAAAAAAAAAA&#10;AAD9BAAAZHJzL2Rvd25yZXYueG1sUEsFBgAAAAAEAAQA8wAAAAkGA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32386313" w:rsidR="006F582B" w:rsidRDefault="00171366" w:rsidP="006F582B">
      <w:pPr>
        <w:pStyle w:val="Heading2"/>
      </w:pPr>
      <w:r>
        <w:t>Northern Ontario Connection Study</w:t>
      </w:r>
      <w:r w:rsidR="00682169">
        <w:t xml:space="preserve"> </w:t>
      </w:r>
      <w:r w:rsidR="007A1A30">
        <w:t xml:space="preserve">– </w:t>
      </w:r>
      <w:r w:rsidR="0069153C">
        <w:t>April 1</w:t>
      </w:r>
      <w:r>
        <w:t>7</w:t>
      </w:r>
      <w:r w:rsidR="0069153C">
        <w:t>, 2025</w:t>
      </w:r>
    </w:p>
    <w:p w14:paraId="26724B9F" w14:textId="1E919A54" w:rsidR="009B6BAE" w:rsidRDefault="009B6BAE" w:rsidP="006E7BD2">
      <w:pPr>
        <w:pStyle w:val="Heading3"/>
      </w:pPr>
      <w:r>
        <w:t>Feedback Provided by:</w:t>
      </w:r>
    </w:p>
    <w:p w14:paraId="59EED144" w14:textId="092511E8" w:rsidR="009B6BAE" w:rsidRDefault="009B6BAE" w:rsidP="006F582B">
      <w:pPr>
        <w:pStyle w:val="BodyText"/>
      </w:pPr>
      <w:r>
        <w:t xml:space="preserve">Name:  </w:t>
      </w:r>
      <w:sdt>
        <w:sdtPr>
          <w:id w:val="-713506490"/>
          <w:placeholder>
            <w:docPart w:val="9C533DB87EE947A4B4C7AA498FEE8A8F"/>
          </w:placeholder>
          <w:showingPlcHdr/>
        </w:sdtPr>
        <w:sdtEndPr/>
        <w:sdtContent>
          <w:r w:rsidR="008D1AB7" w:rsidRPr="0033648B">
            <w:rPr>
              <w:rStyle w:val="PlaceholderText"/>
              <w:color w:val="595959" w:themeColor="text1" w:themeTint="A6"/>
            </w:rPr>
            <w:t>Click or tap here to enter text.</w:t>
          </w:r>
        </w:sdtContent>
      </w:sdt>
    </w:p>
    <w:p w14:paraId="4A011DCE" w14:textId="67BC49C6" w:rsidR="009B6BAE" w:rsidRDefault="004C1610" w:rsidP="006F582B">
      <w:pPr>
        <w:pStyle w:val="BodyText"/>
      </w:pPr>
      <w:r>
        <w:t>Title</w:t>
      </w:r>
      <w:r w:rsidR="009B6BAE">
        <w:t>:</w:t>
      </w:r>
      <w:r w:rsidR="00EB7697">
        <w:t xml:space="preserve">  </w:t>
      </w:r>
      <w:sdt>
        <w:sdtPr>
          <w:id w:val="-1799907666"/>
          <w:placeholder>
            <w:docPart w:val="0F47F12E7A4644B19780CE1BEACF3656"/>
          </w:placeholder>
        </w:sdtPr>
        <w:sdtEndPr/>
        <w:sdtContent>
          <w:r w:rsidR="008D1AB7">
            <w:t xml:space="preserve"> </w:t>
          </w:r>
          <w:sdt>
            <w:sdtPr>
              <w:id w:val="-1908059223"/>
              <w:placeholder>
                <w:docPart w:val="0A3C6BC1F25F4FC09D189A065201F455"/>
              </w:placeholder>
              <w:showingPlcHdr/>
            </w:sdtPr>
            <w:sdtEndPr/>
            <w:sdtContent>
              <w:r w:rsidR="008D1AB7" w:rsidRPr="0033648B">
                <w:rPr>
                  <w:rStyle w:val="PlaceholderText"/>
                  <w:color w:val="595959" w:themeColor="text1" w:themeTint="A6"/>
                </w:rPr>
                <w:t>Click or tap here to enter text.</w:t>
              </w:r>
            </w:sdtContent>
          </w:sdt>
        </w:sdtContent>
      </w:sdt>
    </w:p>
    <w:p w14:paraId="6D90F3FE" w14:textId="15CF3601"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dtPr>
        <w:sdtEndPr/>
        <w:sdtContent>
          <w:r w:rsidR="00AB412E">
            <w:t xml:space="preserve"> </w:t>
          </w:r>
          <w:sdt>
            <w:sdtPr>
              <w:id w:val="1171460844"/>
              <w:placeholder>
                <w:docPart w:val="97FE278175FE46F49B487EFE8B19F726"/>
              </w:placeholder>
              <w:showingPlcHdr/>
            </w:sdtPr>
            <w:sdtEndPr/>
            <w:sdtContent>
              <w:r w:rsidR="008D1AB7" w:rsidRPr="0033648B">
                <w:rPr>
                  <w:rStyle w:val="PlaceholderText"/>
                  <w:color w:val="595959" w:themeColor="text1" w:themeTint="A6"/>
                </w:rPr>
                <w:t>Click or tap here to enter text.</w:t>
              </w:r>
            </w:sdtContent>
          </w:sdt>
        </w:sdtContent>
      </w:sdt>
    </w:p>
    <w:p w14:paraId="034F6AD0" w14:textId="28BB6D0A" w:rsidR="009B6BAE" w:rsidRDefault="004C1610" w:rsidP="009B6BAE">
      <w:pPr>
        <w:pStyle w:val="BodyText"/>
      </w:pPr>
      <w:r>
        <w:t>Email</w:t>
      </w:r>
      <w:r w:rsidR="009B6BAE">
        <w:t xml:space="preserve">:  </w:t>
      </w:r>
      <w:sdt>
        <w:sdtPr>
          <w:id w:val="-995802097"/>
          <w:placeholder>
            <w:docPart w:val="DB0C53BD792941CCA6A1181116471AEA"/>
          </w:placeholder>
        </w:sdtPr>
        <w:sdtEndPr/>
        <w:sdtContent>
          <w:sdt>
            <w:sdtPr>
              <w:id w:val="254949067"/>
              <w:placeholder>
                <w:docPart w:val="420C7E8C01E44AAB8149BCE52E17A759"/>
              </w:placeholder>
              <w:showingPlcHdr/>
            </w:sdtPr>
            <w:sdtEndPr/>
            <w:sdtContent>
              <w:r w:rsidR="008D1AB7" w:rsidRPr="0033648B">
                <w:rPr>
                  <w:rStyle w:val="PlaceholderText"/>
                  <w:color w:val="595959" w:themeColor="text1" w:themeTint="A6"/>
                </w:rPr>
                <w:t>Click or tap here to enter text.</w:t>
              </w:r>
            </w:sdtContent>
          </w:sdt>
        </w:sdtContent>
      </w:sdt>
    </w:p>
    <w:p w14:paraId="62525B5F" w14:textId="1336DF5B" w:rsidR="004C1610" w:rsidRDefault="004C1610" w:rsidP="004C1610">
      <w:pPr>
        <w:pStyle w:val="BodyText"/>
      </w:pPr>
      <w:r>
        <w:t xml:space="preserve">Date:  </w:t>
      </w:r>
      <w:sdt>
        <w:sdtPr>
          <w:id w:val="1530453228"/>
          <w:placeholder>
            <w:docPart w:val="8CDBE164729B4E618B2D43CD35719164"/>
          </w:placeholder>
        </w:sdtPr>
        <w:sdtEndPr/>
        <w:sdtContent>
          <w:sdt>
            <w:sdtPr>
              <w:id w:val="-525482150"/>
              <w:placeholder>
                <w:docPart w:val="BAF572665F6540D1BB4A207F9BC0EBEE"/>
              </w:placeholder>
              <w:showingPlcHdr/>
            </w:sdtPr>
            <w:sdtEndPr/>
            <w:sdtContent>
              <w:r w:rsidR="008D1AB7" w:rsidRPr="0033648B">
                <w:rPr>
                  <w:rStyle w:val="PlaceholderText"/>
                  <w:color w:val="595959" w:themeColor="text1" w:themeTint="A6"/>
                </w:rPr>
                <w:t>Click or tap here to enter text.</w:t>
              </w:r>
            </w:sdtContent>
          </w:sdt>
        </w:sdtContent>
      </w:sdt>
    </w:p>
    <w:p w14:paraId="4FFD5C88" w14:textId="77777777" w:rsidR="00DE57C7" w:rsidRDefault="00DE57C7" w:rsidP="0004184F">
      <w:pPr>
        <w:pStyle w:val="BodyText"/>
        <w:rPr>
          <w:rFonts w:eastAsiaTheme="minorEastAsia" w:cs="Tahoma"/>
          <w:szCs w:val="22"/>
          <w:lang w:val="en-US"/>
        </w:rPr>
      </w:pPr>
    </w:p>
    <w:p w14:paraId="3B0BD144" w14:textId="1296E07D" w:rsidR="0004184F" w:rsidRDefault="0004184F" w:rsidP="0004184F">
      <w:pPr>
        <w:pStyle w:val="BodyText"/>
        <w:rPr>
          <w:rFonts w:eastAsiaTheme="minorEastAsia" w:cs="Tahoma"/>
          <w:szCs w:val="22"/>
          <w:lang w:val="en-US"/>
        </w:rPr>
      </w:pPr>
      <w:r>
        <w:rPr>
          <w:rFonts w:eastAsiaTheme="minorEastAsia" w:cs="Tahoma"/>
          <w:szCs w:val="22"/>
          <w:lang w:val="en-US"/>
        </w:rPr>
        <w:t xml:space="preserve">Following the April 17, </w:t>
      </w:r>
      <w:r w:rsidR="0061013F">
        <w:rPr>
          <w:rFonts w:eastAsiaTheme="minorEastAsia" w:cs="Tahoma"/>
          <w:szCs w:val="22"/>
          <w:lang w:val="en-US"/>
        </w:rPr>
        <w:t>2025,</w:t>
      </w:r>
      <w:r>
        <w:rPr>
          <w:rFonts w:eastAsiaTheme="minorEastAsia" w:cs="Tahoma"/>
          <w:szCs w:val="22"/>
          <w:lang w:val="en-US"/>
        </w:rPr>
        <w:t xml:space="preserve"> Indigenous Relations Webinar, the Independent Electricity System Operator (IESO) is seeking feedback from Indigenous communities on the items discussed during the webinar. The webinar presentation and recording can be accessed from </w:t>
      </w:r>
      <w:r w:rsidR="001518A2">
        <w:rPr>
          <w:rFonts w:eastAsiaTheme="minorEastAsia" w:cs="Tahoma"/>
          <w:szCs w:val="22"/>
          <w:lang w:val="en-US"/>
        </w:rPr>
        <w:t xml:space="preserve">the </w:t>
      </w:r>
      <w:hyperlink r:id="rId11" w:history="1">
        <w:r w:rsidR="001518A2" w:rsidRPr="002A4C1B">
          <w:rPr>
            <w:rStyle w:val="Hyperlink"/>
            <w:lang w:val="en-US"/>
          </w:rPr>
          <w:t>engagement webpage</w:t>
        </w:r>
      </w:hyperlink>
      <w:r>
        <w:rPr>
          <w:rFonts w:eastAsiaTheme="minorEastAsia" w:cs="Tahoma"/>
          <w:szCs w:val="22"/>
          <w:lang w:val="en-US"/>
        </w:rPr>
        <w:t>.</w:t>
      </w:r>
    </w:p>
    <w:p w14:paraId="4F67F046" w14:textId="77777777" w:rsidR="0004184F" w:rsidRDefault="0004184F" w:rsidP="0004184F">
      <w:pPr>
        <w:pStyle w:val="BodyText"/>
        <w:rPr>
          <w:rFonts w:eastAsiaTheme="minorEastAsia" w:cs="Tahoma"/>
          <w:b/>
          <w:szCs w:val="22"/>
          <w:lang w:val="en-US"/>
        </w:rPr>
      </w:pPr>
    </w:p>
    <w:p w14:paraId="61798DB6" w14:textId="275DABC9" w:rsidR="0004184F" w:rsidRDefault="0004184F" w:rsidP="0004184F">
      <w:pPr>
        <w:pStyle w:val="BodyText"/>
        <w:rPr>
          <w:rFonts w:eastAsiaTheme="minorEastAsia" w:cs="Tahoma"/>
          <w:szCs w:val="22"/>
          <w:lang w:val="en-US"/>
        </w:rPr>
      </w:pPr>
      <w:r>
        <w:rPr>
          <w:rFonts w:eastAsiaTheme="minorEastAsia" w:cs="Tahoma"/>
          <w:b/>
          <w:szCs w:val="22"/>
          <w:lang w:val="en-US"/>
        </w:rPr>
        <w:t>Please submit feedback to</w:t>
      </w:r>
      <w:r>
        <w:rPr>
          <w:rFonts w:eastAsiaTheme="minorEastAsia" w:cs="Tahoma"/>
          <w:szCs w:val="22"/>
          <w:lang w:val="en-US"/>
        </w:rPr>
        <w:t xml:space="preserve"> </w:t>
      </w:r>
      <w:r>
        <w:rPr>
          <w:rStyle w:val="Hyperlink"/>
          <w:lang w:val="en-US"/>
        </w:rPr>
        <w:t>engagement@ieso.ca</w:t>
      </w:r>
      <w:r>
        <w:rPr>
          <w:rFonts w:eastAsiaTheme="minorEastAsia" w:cs="Tahoma"/>
          <w:szCs w:val="22"/>
          <w:lang w:val="en-US"/>
        </w:rPr>
        <w:t xml:space="preserve"> by </w:t>
      </w:r>
      <w:r w:rsidR="0031622F">
        <w:rPr>
          <w:rFonts w:eastAsiaTheme="minorEastAsia" w:cs="Tahoma"/>
          <w:b/>
          <w:szCs w:val="22"/>
          <w:lang w:val="en-US"/>
        </w:rPr>
        <w:t>May</w:t>
      </w:r>
      <w:r>
        <w:rPr>
          <w:rFonts w:eastAsiaTheme="minorEastAsia" w:cs="Tahoma"/>
          <w:b/>
          <w:szCs w:val="22"/>
          <w:lang w:val="en-US"/>
        </w:rPr>
        <w:t xml:space="preserve"> 3</w:t>
      </w:r>
      <w:r w:rsidR="0031622F">
        <w:rPr>
          <w:rFonts w:eastAsiaTheme="minorEastAsia" w:cs="Tahoma"/>
          <w:b/>
          <w:szCs w:val="22"/>
          <w:lang w:val="en-US"/>
        </w:rPr>
        <w:t>0</w:t>
      </w:r>
      <w:r>
        <w:rPr>
          <w:rFonts w:eastAsiaTheme="minorEastAsia" w:cs="Tahoma"/>
          <w:b/>
          <w:szCs w:val="22"/>
          <w:lang w:val="en-US"/>
        </w:rPr>
        <w:t>, 202</w:t>
      </w:r>
      <w:r w:rsidR="0031622F">
        <w:rPr>
          <w:rFonts w:eastAsiaTheme="minorEastAsia" w:cs="Tahoma"/>
          <w:b/>
          <w:szCs w:val="22"/>
          <w:lang w:val="en-US"/>
        </w:rPr>
        <w:t>5</w:t>
      </w:r>
      <w:r>
        <w:rPr>
          <w:rFonts w:eastAsiaTheme="minorEastAsia" w:cs="Tahoma"/>
          <w:szCs w:val="22"/>
          <w:lang w:val="en-US"/>
        </w:rPr>
        <w:t xml:space="preserve">. If you wish to provide confidential feedback, please submit as a separate document, marked “Confidential”. Otherwise, to promote transparency, feedback that is not marked “Confidential” will be posted on the </w:t>
      </w:r>
      <w:hyperlink r:id="rId12" w:history="1">
        <w:r w:rsidR="00D47E6F" w:rsidRPr="002A4C1B">
          <w:rPr>
            <w:rStyle w:val="Hyperlink"/>
            <w:lang w:val="en-US"/>
          </w:rPr>
          <w:t>engagement webpage</w:t>
        </w:r>
        <w:r w:rsidR="00D47E6F" w:rsidRPr="002A4C1B">
          <w:rPr>
            <w:rStyle w:val="Hyperlink"/>
            <w:rFonts w:eastAsiaTheme="minorEastAsia" w:cs="Tahoma"/>
            <w:noProof w:val="0"/>
            <w:szCs w:val="22"/>
            <w:lang w:val="en-US"/>
          </w:rPr>
          <w:t>.</w:t>
        </w:r>
      </w:hyperlink>
    </w:p>
    <w:p w14:paraId="4358B92E" w14:textId="382A5F17" w:rsidR="00C04795" w:rsidRDefault="00C04795" w:rsidP="00141068">
      <w:pPr>
        <w:spacing w:after="0" w:line="240" w:lineRule="auto"/>
        <w:rPr>
          <w:noProof/>
          <w:color w:val="000000" w:themeColor="text1"/>
          <w:u w:color="8CD2F3" w:themeColor="background2"/>
          <w:lang w:eastAsia="en-CA"/>
          <w14:numForm w14:val="lining"/>
          <w14:numSpacing w14:val="tabular"/>
        </w:rPr>
      </w:pPr>
      <w:bookmarkStart w:id="0" w:name="_Toc35868671"/>
    </w:p>
    <w:p w14:paraId="7687B45F"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08E73AF1"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281DA0A5"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47DDEA29"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1988D794"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21CF1720"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267FF394"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24FB820E"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5BDB2A57"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1097BDB5" w14:textId="77777777" w:rsidR="00B60246" w:rsidRDefault="00B60246" w:rsidP="00141068">
      <w:pPr>
        <w:spacing w:after="0" w:line="240" w:lineRule="auto"/>
        <w:rPr>
          <w:noProof/>
          <w:color w:val="000000" w:themeColor="text1"/>
          <w:u w:color="8CD2F3" w:themeColor="background2"/>
          <w:lang w:eastAsia="en-CA"/>
          <w14:numForm w14:val="lining"/>
          <w14:numSpacing w14:val="tabular"/>
        </w:rPr>
      </w:pPr>
    </w:p>
    <w:p w14:paraId="72F90731" w14:textId="77777777" w:rsidR="00B60246" w:rsidRPr="00141068" w:rsidRDefault="00B60246" w:rsidP="00141068">
      <w:pPr>
        <w:spacing w:after="0" w:line="240" w:lineRule="auto"/>
        <w:rPr>
          <w:noProof/>
          <w:color w:val="000000" w:themeColor="text1"/>
          <w:u w:color="8CD2F3" w:themeColor="background2"/>
          <w:lang w:eastAsia="en-CA"/>
          <w14:numForm w14:val="lining"/>
          <w14:numSpacing w14:val="tabular"/>
        </w:rPr>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Submit feedback table"/>
        <w:tblDescription w:val="Table for submitting feedback in four key areas. "/>
      </w:tblPr>
      <w:tblGrid>
        <w:gridCol w:w="4050"/>
        <w:gridCol w:w="5940"/>
      </w:tblGrid>
      <w:tr w:rsidR="004200EA" w:rsidRPr="006B7128" w14:paraId="1F6F248C" w14:textId="77777777" w:rsidTr="000536D4">
        <w:trPr>
          <w:trHeight w:val="144"/>
          <w:tblHeader/>
        </w:trPr>
        <w:tc>
          <w:tcPr>
            <w:tcW w:w="405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594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0536D4">
        <w:trPr>
          <w:trHeight w:val="144"/>
        </w:trPr>
        <w:tc>
          <w:tcPr>
            <w:tcW w:w="4050" w:type="dxa"/>
            <w:shd w:val="clear" w:color="auto" w:fill="auto"/>
            <w:tcMar>
              <w:top w:w="130" w:type="dxa"/>
              <w:bottom w:w="130" w:type="dxa"/>
            </w:tcMar>
          </w:tcPr>
          <w:p w14:paraId="05D9C244" w14:textId="077EBA85" w:rsidR="004200EA" w:rsidRPr="006B7128" w:rsidRDefault="0069153C" w:rsidP="00704D5B">
            <w:pPr>
              <w:pStyle w:val="TableNumeralsLeftAlignment"/>
            </w:pPr>
            <w:r w:rsidRPr="0069153C">
              <w:rPr>
                <w:lang w:val="en-CA"/>
              </w:rPr>
              <w:t xml:space="preserve">What </w:t>
            </w:r>
            <w:r w:rsidR="00171366">
              <w:rPr>
                <w:lang w:val="en-CA"/>
              </w:rPr>
              <w:t>other</w:t>
            </w:r>
            <w:r w:rsidRPr="0069153C">
              <w:rPr>
                <w:lang w:val="en-CA"/>
              </w:rPr>
              <w:t xml:space="preserve"> information should be considered </w:t>
            </w:r>
            <w:r w:rsidR="00171366">
              <w:rPr>
                <w:lang w:val="en-CA"/>
              </w:rPr>
              <w:t>in the study scope, examination of the potential options?</w:t>
            </w:r>
          </w:p>
        </w:tc>
        <w:sdt>
          <w:sdtPr>
            <w:id w:val="-1901656874"/>
            <w:placeholder>
              <w:docPart w:val="DefaultPlaceholder_-1854013440"/>
            </w:placeholder>
            <w:showingPlcHdr/>
            <w:text/>
          </w:sdtPr>
          <w:sdtEndPr/>
          <w:sdtContent>
            <w:tc>
              <w:tcPr>
                <w:tcW w:w="5940" w:type="dxa"/>
                <w:shd w:val="clear" w:color="auto" w:fill="auto"/>
                <w:tcMar>
                  <w:top w:w="130" w:type="dxa"/>
                  <w:left w:w="144" w:type="dxa"/>
                  <w:bottom w:w="130" w:type="dxa"/>
                  <w:right w:w="0" w:type="dxa"/>
                </w:tcMar>
              </w:tcPr>
              <w:p w14:paraId="0DFE4F0C" w14:textId="0E9299DC" w:rsidR="004200EA" w:rsidRPr="006D7540" w:rsidRDefault="00502CA5" w:rsidP="00502CA5">
                <w:pPr>
                  <w:pStyle w:val="TableNumeralsLeftAlignment"/>
                </w:pPr>
                <w:r w:rsidRPr="0033648B">
                  <w:rPr>
                    <w:rStyle w:val="PlaceholderText"/>
                    <w:rFonts w:eastAsiaTheme="majorEastAsia"/>
                    <w:color w:val="595959" w:themeColor="text1" w:themeTint="A6"/>
                  </w:rPr>
                  <w:t>Click or tap here to enter text.</w:t>
                </w:r>
              </w:p>
            </w:tc>
          </w:sdtContent>
        </w:sdt>
      </w:tr>
      <w:tr w:rsidR="00141068" w:rsidRPr="006B7128" w14:paraId="13931D42" w14:textId="77777777" w:rsidTr="000536D4">
        <w:trPr>
          <w:trHeight w:val="144"/>
        </w:trPr>
        <w:tc>
          <w:tcPr>
            <w:tcW w:w="4050" w:type="dxa"/>
            <w:shd w:val="clear" w:color="auto" w:fill="auto"/>
            <w:tcMar>
              <w:top w:w="130" w:type="dxa"/>
              <w:bottom w:w="130" w:type="dxa"/>
            </w:tcMar>
          </w:tcPr>
          <w:p w14:paraId="6EAFB4D6" w14:textId="6A4D65B4" w:rsidR="00141068" w:rsidRDefault="0069153C" w:rsidP="00704D5B">
            <w:pPr>
              <w:pStyle w:val="TableNumeralsLeftAlignment"/>
            </w:pPr>
            <w:r w:rsidRPr="0069153C">
              <w:rPr>
                <w:lang w:val="en-CA"/>
              </w:rPr>
              <w:t>What</w:t>
            </w:r>
            <w:r w:rsidR="00171366">
              <w:rPr>
                <w:lang w:val="en-CA"/>
              </w:rPr>
              <w:t xml:space="preserve"> feedback do you have regarding any of the options proposed</w:t>
            </w:r>
            <w:r w:rsidRPr="0069153C">
              <w:rPr>
                <w:lang w:val="en-CA"/>
              </w:rPr>
              <w:t>?</w:t>
            </w:r>
          </w:p>
        </w:tc>
        <w:sdt>
          <w:sdtPr>
            <w:id w:val="-1432895291"/>
            <w:placeholder>
              <w:docPart w:val="D012CE23370A4E3F886F19F1CE671781"/>
            </w:placeholder>
            <w:showingPlcHdr/>
            <w:text/>
          </w:sdtPr>
          <w:sdtEndPr/>
          <w:sdtContent>
            <w:tc>
              <w:tcPr>
                <w:tcW w:w="5940" w:type="dxa"/>
                <w:shd w:val="clear" w:color="auto" w:fill="auto"/>
                <w:tcMar>
                  <w:top w:w="130" w:type="dxa"/>
                  <w:left w:w="144" w:type="dxa"/>
                  <w:bottom w:w="130" w:type="dxa"/>
                  <w:right w:w="0" w:type="dxa"/>
                </w:tcMar>
              </w:tcPr>
              <w:p w14:paraId="65B95F8A" w14:textId="50DEAC99" w:rsidR="00141068" w:rsidRDefault="00502CA5" w:rsidP="005A670C">
                <w:pPr>
                  <w:pStyle w:val="TableNumeralsLeftAlignment"/>
                </w:pPr>
                <w:r w:rsidRPr="0033648B">
                  <w:rPr>
                    <w:rStyle w:val="PlaceholderText"/>
                    <w:rFonts w:eastAsiaTheme="majorEastAsia"/>
                    <w:color w:val="595959" w:themeColor="text1" w:themeTint="A6"/>
                  </w:rPr>
                  <w:t>Click or tap here to enter text.</w:t>
                </w:r>
              </w:p>
            </w:tc>
          </w:sdtContent>
        </w:sdt>
      </w:tr>
      <w:tr w:rsidR="00141068" w:rsidRPr="006B7128" w14:paraId="7026F086" w14:textId="77777777" w:rsidTr="000536D4">
        <w:trPr>
          <w:trHeight w:val="144"/>
        </w:trPr>
        <w:tc>
          <w:tcPr>
            <w:tcW w:w="4050" w:type="dxa"/>
            <w:shd w:val="clear" w:color="auto" w:fill="auto"/>
            <w:tcMar>
              <w:top w:w="130" w:type="dxa"/>
              <w:bottom w:w="130" w:type="dxa"/>
            </w:tcMar>
          </w:tcPr>
          <w:p w14:paraId="1E9A211E" w14:textId="30661456" w:rsidR="00141068" w:rsidRDefault="0069153C" w:rsidP="00502CA5">
            <w:pPr>
              <w:pStyle w:val="TableNumeralsLeftAlignment"/>
            </w:pPr>
            <w:r w:rsidRPr="0069153C">
              <w:rPr>
                <w:lang w:val="en-CA"/>
              </w:rPr>
              <w:t>What</w:t>
            </w:r>
            <w:r w:rsidR="00171366">
              <w:rPr>
                <w:lang w:val="en-CA"/>
              </w:rPr>
              <w:t xml:space="preserve"> additional information should be provided in future engagements to help understand perspectives and insights</w:t>
            </w:r>
            <w:r w:rsidRPr="0069153C">
              <w:rPr>
                <w:lang w:val="en-CA"/>
              </w:rPr>
              <w:t>?</w:t>
            </w:r>
          </w:p>
        </w:tc>
        <w:sdt>
          <w:sdtPr>
            <w:id w:val="1511101850"/>
            <w:placeholder>
              <w:docPart w:val="53B94660FDD14290A705290CFF4FC7F4"/>
            </w:placeholder>
            <w:showingPlcHdr/>
            <w:text/>
          </w:sdtPr>
          <w:sdtEndPr/>
          <w:sdtContent>
            <w:tc>
              <w:tcPr>
                <w:tcW w:w="5940" w:type="dxa"/>
                <w:shd w:val="clear" w:color="auto" w:fill="auto"/>
                <w:tcMar>
                  <w:top w:w="130" w:type="dxa"/>
                  <w:left w:w="144" w:type="dxa"/>
                  <w:bottom w:w="130" w:type="dxa"/>
                  <w:right w:w="0" w:type="dxa"/>
                </w:tcMar>
              </w:tcPr>
              <w:p w14:paraId="19F53CB7" w14:textId="50B1E84D" w:rsidR="00141068" w:rsidRDefault="00502CA5" w:rsidP="00F832B8">
                <w:pPr>
                  <w:pStyle w:val="TableNumeralsLeftAlignment"/>
                </w:pPr>
                <w:r w:rsidRPr="0033648B">
                  <w:rPr>
                    <w:rStyle w:val="PlaceholderText"/>
                    <w:rFonts w:eastAsiaTheme="majorEastAsia"/>
                    <w:color w:val="595959" w:themeColor="text1" w:themeTint="A6"/>
                  </w:rPr>
                  <w:t>Click or tap here to enter text.</w:t>
                </w:r>
              </w:p>
            </w:tc>
          </w:sdtContent>
        </w:sdt>
      </w:tr>
    </w:tbl>
    <w:p w14:paraId="3BD88D50" w14:textId="61E26A10" w:rsidR="00D2041D" w:rsidRDefault="00D2041D" w:rsidP="00D2041D">
      <w:pPr>
        <w:pStyle w:val="Heading3"/>
      </w:pPr>
      <w:r>
        <w:t>General Comments/Feedback</w:t>
      </w:r>
    </w:p>
    <w:bookmarkEnd w:id="0" w:displacedByCustomXml="next"/>
    <w:sdt>
      <w:sdtPr>
        <w:id w:val="468630022"/>
        <w:placeholder>
          <w:docPart w:val="A63B8C2C0B7C40BD90DC3F883DF7D099"/>
        </w:placeholder>
        <w:showingPlcHdr/>
        <w:text/>
      </w:sdtPr>
      <w:sdtEndPr/>
      <w:sdtContent>
        <w:p w14:paraId="0EA7A0E8" w14:textId="6F9DC76C" w:rsidR="00D56CDF" w:rsidRPr="003B554C" w:rsidRDefault="00502CA5" w:rsidP="00502CA5">
          <w:pPr>
            <w:pStyle w:val="BodyText"/>
          </w:pPr>
          <w:r w:rsidRPr="0033648B">
            <w:rPr>
              <w:rStyle w:val="PlaceholderText"/>
              <w:color w:val="595959" w:themeColor="text1" w:themeTint="A6"/>
            </w:rPr>
            <w:t>Click or tap here to enter text.</w:t>
          </w:r>
        </w:p>
      </w:sdtContent>
    </w:sdt>
    <w:sectPr w:rsidR="00D56CDF" w:rsidRPr="003B554C" w:rsidSect="003E040F">
      <w:footerReference w:type="default" r:id="rId13"/>
      <w:footerReference w:type="first" r:id="rId14"/>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E111" w14:textId="77777777" w:rsidR="00AD7818" w:rsidRDefault="00AD7818" w:rsidP="00F83314">
      <w:r>
        <w:separator/>
      </w:r>
    </w:p>
    <w:p w14:paraId="6773372B" w14:textId="77777777" w:rsidR="00AD7818" w:rsidRDefault="00AD7818"/>
  </w:endnote>
  <w:endnote w:type="continuationSeparator" w:id="0">
    <w:p w14:paraId="240E439B" w14:textId="77777777" w:rsidR="00AD7818" w:rsidRDefault="00AD7818" w:rsidP="00F83314">
      <w:r>
        <w:continuationSeparator/>
      </w:r>
    </w:p>
    <w:p w14:paraId="52445139" w14:textId="77777777" w:rsidR="00AD7818" w:rsidRDefault="00AD7818"/>
  </w:endnote>
  <w:endnote w:type="continuationNotice" w:id="1">
    <w:p w14:paraId="14D69D8B" w14:textId="77777777" w:rsidR="00AD7818" w:rsidRDefault="00AD7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8332361"/>
      <w:docPartObj>
        <w:docPartGallery w:val="Page Numbers (Bottom of Page)"/>
        <w:docPartUnique/>
      </w:docPartObj>
    </w:sdtPr>
    <w:sdtEndPr>
      <w:rPr>
        <w:rStyle w:val="PageNumber"/>
      </w:rPr>
    </w:sdtEndPr>
    <w:sdtContent>
      <w:p w14:paraId="3ABCA336" w14:textId="66DFC444"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16FD">
          <w:rPr>
            <w:rStyle w:val="PageNumber"/>
            <w:noProof/>
          </w:rPr>
          <w:t>2</w:t>
        </w:r>
        <w:r>
          <w:rPr>
            <w:rStyle w:val="PageNumber"/>
          </w:rPr>
          <w:fldChar w:fldCharType="end"/>
        </w:r>
      </w:p>
    </w:sdtContent>
  </w:sdt>
  <w:p w14:paraId="4A7CFF92" w14:textId="14564E06" w:rsidR="00C6016F" w:rsidRDefault="008D1870" w:rsidP="00871E07">
    <w:pPr>
      <w:pStyle w:val="Footer"/>
      <w:ind w:right="360"/>
    </w:pPr>
    <w:r>
      <w:t>Northern Ontario Connection Study</w:t>
    </w:r>
    <w:r w:rsidR="0069153C">
      <w:t>,</w:t>
    </w:r>
    <w:r w:rsidR="00502CA5">
      <w:t xml:space="preserve"> </w:t>
    </w:r>
    <w:r w:rsidR="0069153C">
      <w:t>April 1</w:t>
    </w:r>
    <w:r>
      <w:t>7</w:t>
    </w:r>
    <w:r w:rsidR="0069153C">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11FE" w14:textId="4F04DD30" w:rsidR="00C6016F" w:rsidRDefault="009C2ACE" w:rsidP="00E24C84">
    <w:pPr>
      <w:pStyle w:val="Footer"/>
    </w:pPr>
    <w:r w:rsidRPr="00A71F50">
      <w:rPr>
        <w:rFonts w:hint="eastAsia"/>
        <w:noProof/>
        <w:lang w:eastAsia="en-CA"/>
      </w:rPr>
      <w:drawing>
        <wp:anchor distT="0" distB="0" distL="114300" distR="114300" simplePos="0" relativeHeight="251658240" behindDoc="0" locked="0" layoutInCell="1" allowOverlap="1" wp14:anchorId="1235F163" wp14:editId="255FCD4D">
          <wp:simplePos x="0" y="0"/>
          <wp:positionH relativeFrom="column">
            <wp:posOffset>0</wp:posOffset>
          </wp:positionH>
          <wp:positionV relativeFrom="paragraph">
            <wp:posOffset>-419100</wp:posOffset>
          </wp:positionV>
          <wp:extent cx="1170305" cy="539115"/>
          <wp:effectExtent l="0" t="0" r="0" b="0"/>
          <wp:wrapSquare wrapText="bothSides"/>
          <wp:docPr id="13" name="Picture 13" descr="Independent Electricity System Operator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70305" cy="53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901EB7">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FB2E" w14:textId="77777777" w:rsidR="00AD7818" w:rsidRDefault="00AD7818">
      <w:r>
        <w:separator/>
      </w:r>
    </w:p>
  </w:footnote>
  <w:footnote w:type="continuationSeparator" w:id="0">
    <w:p w14:paraId="002C1F72" w14:textId="77777777" w:rsidR="00AD7818" w:rsidRDefault="00AD7818" w:rsidP="00F83314">
      <w:r>
        <w:continuationSeparator/>
      </w:r>
    </w:p>
    <w:p w14:paraId="37BEFFC1" w14:textId="77777777" w:rsidR="00AD7818" w:rsidRDefault="00AD7818"/>
  </w:footnote>
  <w:footnote w:type="continuationNotice" w:id="1">
    <w:p w14:paraId="312942FD" w14:textId="77777777" w:rsidR="00AD7818" w:rsidRDefault="00AD78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042219"/>
    <w:multiLevelType w:val="hybridMultilevel"/>
    <w:tmpl w:val="ABD80776"/>
    <w:lvl w:ilvl="0" w:tplc="78E2D65C">
      <w:start w:val="1"/>
      <w:numFmt w:val="bullet"/>
      <w:lvlText w:val="•"/>
      <w:lvlJc w:val="left"/>
      <w:pPr>
        <w:tabs>
          <w:tab w:val="num" w:pos="720"/>
        </w:tabs>
        <w:ind w:left="720" w:hanging="360"/>
      </w:pPr>
      <w:rPr>
        <w:rFonts w:ascii="Arial" w:hAnsi="Arial" w:hint="default"/>
      </w:rPr>
    </w:lvl>
    <w:lvl w:ilvl="1" w:tplc="218C55A0" w:tentative="1">
      <w:start w:val="1"/>
      <w:numFmt w:val="bullet"/>
      <w:lvlText w:val="•"/>
      <w:lvlJc w:val="left"/>
      <w:pPr>
        <w:tabs>
          <w:tab w:val="num" w:pos="1440"/>
        </w:tabs>
        <w:ind w:left="1440" w:hanging="360"/>
      </w:pPr>
      <w:rPr>
        <w:rFonts w:ascii="Arial" w:hAnsi="Arial" w:hint="default"/>
      </w:rPr>
    </w:lvl>
    <w:lvl w:ilvl="2" w:tplc="3BA23B04" w:tentative="1">
      <w:start w:val="1"/>
      <w:numFmt w:val="bullet"/>
      <w:lvlText w:val="•"/>
      <w:lvlJc w:val="left"/>
      <w:pPr>
        <w:tabs>
          <w:tab w:val="num" w:pos="2160"/>
        </w:tabs>
        <w:ind w:left="2160" w:hanging="360"/>
      </w:pPr>
      <w:rPr>
        <w:rFonts w:ascii="Arial" w:hAnsi="Arial" w:hint="default"/>
      </w:rPr>
    </w:lvl>
    <w:lvl w:ilvl="3" w:tplc="8BC8EB5A" w:tentative="1">
      <w:start w:val="1"/>
      <w:numFmt w:val="bullet"/>
      <w:lvlText w:val="•"/>
      <w:lvlJc w:val="left"/>
      <w:pPr>
        <w:tabs>
          <w:tab w:val="num" w:pos="2880"/>
        </w:tabs>
        <w:ind w:left="2880" w:hanging="360"/>
      </w:pPr>
      <w:rPr>
        <w:rFonts w:ascii="Arial" w:hAnsi="Arial" w:hint="default"/>
      </w:rPr>
    </w:lvl>
    <w:lvl w:ilvl="4" w:tplc="7C509CBA" w:tentative="1">
      <w:start w:val="1"/>
      <w:numFmt w:val="bullet"/>
      <w:lvlText w:val="•"/>
      <w:lvlJc w:val="left"/>
      <w:pPr>
        <w:tabs>
          <w:tab w:val="num" w:pos="3600"/>
        </w:tabs>
        <w:ind w:left="3600" w:hanging="360"/>
      </w:pPr>
      <w:rPr>
        <w:rFonts w:ascii="Arial" w:hAnsi="Arial" w:hint="default"/>
      </w:rPr>
    </w:lvl>
    <w:lvl w:ilvl="5" w:tplc="F4865DF0" w:tentative="1">
      <w:start w:val="1"/>
      <w:numFmt w:val="bullet"/>
      <w:lvlText w:val="•"/>
      <w:lvlJc w:val="left"/>
      <w:pPr>
        <w:tabs>
          <w:tab w:val="num" w:pos="4320"/>
        </w:tabs>
        <w:ind w:left="4320" w:hanging="360"/>
      </w:pPr>
      <w:rPr>
        <w:rFonts w:ascii="Arial" w:hAnsi="Arial" w:hint="default"/>
      </w:rPr>
    </w:lvl>
    <w:lvl w:ilvl="6" w:tplc="2E9470FA" w:tentative="1">
      <w:start w:val="1"/>
      <w:numFmt w:val="bullet"/>
      <w:lvlText w:val="•"/>
      <w:lvlJc w:val="left"/>
      <w:pPr>
        <w:tabs>
          <w:tab w:val="num" w:pos="5040"/>
        </w:tabs>
        <w:ind w:left="5040" w:hanging="360"/>
      </w:pPr>
      <w:rPr>
        <w:rFonts w:ascii="Arial" w:hAnsi="Arial" w:hint="default"/>
      </w:rPr>
    </w:lvl>
    <w:lvl w:ilvl="7" w:tplc="8B7C9DF6" w:tentative="1">
      <w:start w:val="1"/>
      <w:numFmt w:val="bullet"/>
      <w:lvlText w:val="•"/>
      <w:lvlJc w:val="left"/>
      <w:pPr>
        <w:tabs>
          <w:tab w:val="num" w:pos="5760"/>
        </w:tabs>
        <w:ind w:left="5760" w:hanging="360"/>
      </w:pPr>
      <w:rPr>
        <w:rFonts w:ascii="Arial" w:hAnsi="Arial" w:hint="default"/>
      </w:rPr>
    </w:lvl>
    <w:lvl w:ilvl="8" w:tplc="7FD6B9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355747E"/>
    <w:multiLevelType w:val="hybridMultilevel"/>
    <w:tmpl w:val="6DACD684"/>
    <w:lvl w:ilvl="0" w:tplc="B9E881C2">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6"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668785">
    <w:abstractNumId w:val="0"/>
  </w:num>
  <w:num w:numId="2" w16cid:durableId="1938560330">
    <w:abstractNumId w:val="1"/>
  </w:num>
  <w:num w:numId="3" w16cid:durableId="1019283105">
    <w:abstractNumId w:val="2"/>
  </w:num>
  <w:num w:numId="4" w16cid:durableId="2112553846">
    <w:abstractNumId w:val="3"/>
  </w:num>
  <w:num w:numId="5" w16cid:durableId="116919401">
    <w:abstractNumId w:val="8"/>
  </w:num>
  <w:num w:numId="6" w16cid:durableId="1166701412">
    <w:abstractNumId w:val="4"/>
  </w:num>
  <w:num w:numId="7" w16cid:durableId="657998086">
    <w:abstractNumId w:val="5"/>
  </w:num>
  <w:num w:numId="8" w16cid:durableId="439573416">
    <w:abstractNumId w:val="6"/>
  </w:num>
  <w:num w:numId="9" w16cid:durableId="1740668024">
    <w:abstractNumId w:val="7"/>
  </w:num>
  <w:num w:numId="10" w16cid:durableId="175385898">
    <w:abstractNumId w:val="11"/>
  </w:num>
  <w:num w:numId="11" w16cid:durableId="2009943424">
    <w:abstractNumId w:val="35"/>
  </w:num>
  <w:num w:numId="12" w16cid:durableId="459038112">
    <w:abstractNumId w:val="14"/>
  </w:num>
  <w:num w:numId="13" w16cid:durableId="258877423">
    <w:abstractNumId w:val="20"/>
  </w:num>
  <w:num w:numId="14" w16cid:durableId="1940524157">
    <w:abstractNumId w:val="22"/>
  </w:num>
  <w:num w:numId="15" w16cid:durableId="179124284">
    <w:abstractNumId w:val="19"/>
  </w:num>
  <w:num w:numId="16" w16cid:durableId="1337196750">
    <w:abstractNumId w:val="27"/>
  </w:num>
  <w:num w:numId="17" w16cid:durableId="46950992">
    <w:abstractNumId w:val="10"/>
  </w:num>
  <w:num w:numId="18" w16cid:durableId="66847672">
    <w:abstractNumId w:val="29"/>
  </w:num>
  <w:num w:numId="19" w16cid:durableId="2068063409">
    <w:abstractNumId w:val="21"/>
  </w:num>
  <w:num w:numId="20" w16cid:durableId="217865293">
    <w:abstractNumId w:val="30"/>
  </w:num>
  <w:num w:numId="21" w16cid:durableId="1546332461">
    <w:abstractNumId w:val="28"/>
  </w:num>
  <w:num w:numId="22" w16cid:durableId="865215206">
    <w:abstractNumId w:val="32"/>
  </w:num>
  <w:num w:numId="23" w16cid:durableId="361907421">
    <w:abstractNumId w:val="16"/>
  </w:num>
  <w:num w:numId="24" w16cid:durableId="1387680472">
    <w:abstractNumId w:val="18"/>
  </w:num>
  <w:num w:numId="25" w16cid:durableId="1953509584">
    <w:abstractNumId w:val="34"/>
  </w:num>
  <w:num w:numId="26" w16cid:durableId="538661782">
    <w:abstractNumId w:val="13"/>
  </w:num>
  <w:num w:numId="27" w16cid:durableId="1427530306">
    <w:abstractNumId w:val="36"/>
  </w:num>
  <w:num w:numId="28" w16cid:durableId="2012873143">
    <w:abstractNumId w:val="17"/>
  </w:num>
  <w:num w:numId="29" w16cid:durableId="1487235925">
    <w:abstractNumId w:val="33"/>
  </w:num>
  <w:num w:numId="30" w16cid:durableId="1737776871">
    <w:abstractNumId w:val="15"/>
  </w:num>
  <w:num w:numId="31" w16cid:durableId="1726293576">
    <w:abstractNumId w:val="24"/>
  </w:num>
  <w:num w:numId="32" w16cid:durableId="489293208">
    <w:abstractNumId w:val="31"/>
  </w:num>
  <w:num w:numId="33" w16cid:durableId="19789955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657132">
    <w:abstractNumId w:val="9"/>
  </w:num>
  <w:num w:numId="35" w16cid:durableId="608701499">
    <w:abstractNumId w:val="12"/>
  </w:num>
  <w:num w:numId="36" w16cid:durableId="1702172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6510959">
    <w:abstractNumId w:val="25"/>
  </w:num>
  <w:num w:numId="38" w16cid:durableId="253977995">
    <w:abstractNumId w:val="23"/>
  </w:num>
  <w:num w:numId="39" w16cid:durableId="8660646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6" w:nlCheck="1" w:checkStyle="0"/>
  <w:activeWritingStyle w:appName="MSWord" w:lang="fr-FR"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08"/>
    <w:rsid w:val="00006C5A"/>
    <w:rsid w:val="0001358C"/>
    <w:rsid w:val="0001446A"/>
    <w:rsid w:val="00027E00"/>
    <w:rsid w:val="00031023"/>
    <w:rsid w:val="00032FAC"/>
    <w:rsid w:val="0003386C"/>
    <w:rsid w:val="0004184F"/>
    <w:rsid w:val="000424C0"/>
    <w:rsid w:val="00043811"/>
    <w:rsid w:val="00050A11"/>
    <w:rsid w:val="00050EB5"/>
    <w:rsid w:val="000536D4"/>
    <w:rsid w:val="000544D3"/>
    <w:rsid w:val="000558BD"/>
    <w:rsid w:val="000617C1"/>
    <w:rsid w:val="00063A26"/>
    <w:rsid w:val="00066EF6"/>
    <w:rsid w:val="000677EE"/>
    <w:rsid w:val="00071568"/>
    <w:rsid w:val="000717C2"/>
    <w:rsid w:val="000743BE"/>
    <w:rsid w:val="00075B8E"/>
    <w:rsid w:val="00075C0F"/>
    <w:rsid w:val="00081440"/>
    <w:rsid w:val="000817F3"/>
    <w:rsid w:val="00082BCB"/>
    <w:rsid w:val="00082C3C"/>
    <w:rsid w:val="000B0E48"/>
    <w:rsid w:val="000B0F9D"/>
    <w:rsid w:val="000B6A46"/>
    <w:rsid w:val="000C06F7"/>
    <w:rsid w:val="000C382A"/>
    <w:rsid w:val="000C4332"/>
    <w:rsid w:val="000F12F2"/>
    <w:rsid w:val="000F55DA"/>
    <w:rsid w:val="000F75FC"/>
    <w:rsid w:val="00122D98"/>
    <w:rsid w:val="00123B6F"/>
    <w:rsid w:val="00134223"/>
    <w:rsid w:val="00141068"/>
    <w:rsid w:val="001518A2"/>
    <w:rsid w:val="00164724"/>
    <w:rsid w:val="001708DC"/>
    <w:rsid w:val="00171366"/>
    <w:rsid w:val="00180C5F"/>
    <w:rsid w:val="00191D1F"/>
    <w:rsid w:val="00197EE4"/>
    <w:rsid w:val="001B31FB"/>
    <w:rsid w:val="001B5068"/>
    <w:rsid w:val="001C122B"/>
    <w:rsid w:val="001E501C"/>
    <w:rsid w:val="001E6462"/>
    <w:rsid w:val="001F21B1"/>
    <w:rsid w:val="002040D1"/>
    <w:rsid w:val="00206BC2"/>
    <w:rsid w:val="002206A7"/>
    <w:rsid w:val="002273F3"/>
    <w:rsid w:val="00230E09"/>
    <w:rsid w:val="00235EFD"/>
    <w:rsid w:val="00245326"/>
    <w:rsid w:val="002529F2"/>
    <w:rsid w:val="00252FA6"/>
    <w:rsid w:val="00255139"/>
    <w:rsid w:val="002557A7"/>
    <w:rsid w:val="0025740E"/>
    <w:rsid w:val="00271D4B"/>
    <w:rsid w:val="00272F96"/>
    <w:rsid w:val="002835B9"/>
    <w:rsid w:val="0029171F"/>
    <w:rsid w:val="002A4C1B"/>
    <w:rsid w:val="002A4F50"/>
    <w:rsid w:val="002C11A0"/>
    <w:rsid w:val="002C1201"/>
    <w:rsid w:val="002D16FD"/>
    <w:rsid w:val="002D3238"/>
    <w:rsid w:val="002D4EB9"/>
    <w:rsid w:val="002E4651"/>
    <w:rsid w:val="002F3357"/>
    <w:rsid w:val="00306409"/>
    <w:rsid w:val="00306932"/>
    <w:rsid w:val="00310E95"/>
    <w:rsid w:val="00313BFA"/>
    <w:rsid w:val="0031622F"/>
    <w:rsid w:val="0032141A"/>
    <w:rsid w:val="00323363"/>
    <w:rsid w:val="00323DDD"/>
    <w:rsid w:val="00325545"/>
    <w:rsid w:val="003337F1"/>
    <w:rsid w:val="00334129"/>
    <w:rsid w:val="0033648B"/>
    <w:rsid w:val="0034014B"/>
    <w:rsid w:val="003428C3"/>
    <w:rsid w:val="00343580"/>
    <w:rsid w:val="003543AA"/>
    <w:rsid w:val="0035658F"/>
    <w:rsid w:val="00367205"/>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01AB"/>
    <w:rsid w:val="0042208A"/>
    <w:rsid w:val="00424BA0"/>
    <w:rsid w:val="00426D11"/>
    <w:rsid w:val="00456376"/>
    <w:rsid w:val="00482219"/>
    <w:rsid w:val="00497849"/>
    <w:rsid w:val="004C1610"/>
    <w:rsid w:val="004D5A69"/>
    <w:rsid w:val="004D7C5F"/>
    <w:rsid w:val="004E0F5C"/>
    <w:rsid w:val="004E6A61"/>
    <w:rsid w:val="004F115E"/>
    <w:rsid w:val="004F59C5"/>
    <w:rsid w:val="00502752"/>
    <w:rsid w:val="00502CA5"/>
    <w:rsid w:val="005066CE"/>
    <w:rsid w:val="00513715"/>
    <w:rsid w:val="005250E4"/>
    <w:rsid w:val="00536D37"/>
    <w:rsid w:val="00540C81"/>
    <w:rsid w:val="00546F8B"/>
    <w:rsid w:val="00555588"/>
    <w:rsid w:val="00560680"/>
    <w:rsid w:val="00570A60"/>
    <w:rsid w:val="00571735"/>
    <w:rsid w:val="00573F2B"/>
    <w:rsid w:val="0057575C"/>
    <w:rsid w:val="00575FBB"/>
    <w:rsid w:val="00576D3D"/>
    <w:rsid w:val="00581BCC"/>
    <w:rsid w:val="00585866"/>
    <w:rsid w:val="00586D7F"/>
    <w:rsid w:val="00592798"/>
    <w:rsid w:val="0059295B"/>
    <w:rsid w:val="005A5558"/>
    <w:rsid w:val="005A5723"/>
    <w:rsid w:val="005A5EF9"/>
    <w:rsid w:val="005A670C"/>
    <w:rsid w:val="005B2015"/>
    <w:rsid w:val="005B341A"/>
    <w:rsid w:val="005B38FB"/>
    <w:rsid w:val="005B7051"/>
    <w:rsid w:val="005C345A"/>
    <w:rsid w:val="005D0417"/>
    <w:rsid w:val="005D6B0E"/>
    <w:rsid w:val="005E0602"/>
    <w:rsid w:val="005F4CFF"/>
    <w:rsid w:val="00603F19"/>
    <w:rsid w:val="00607A0B"/>
    <w:rsid w:val="0061013F"/>
    <w:rsid w:val="00615CDC"/>
    <w:rsid w:val="00617A9E"/>
    <w:rsid w:val="006246D3"/>
    <w:rsid w:val="00624AEC"/>
    <w:rsid w:val="00625442"/>
    <w:rsid w:val="0063312A"/>
    <w:rsid w:val="00635B4C"/>
    <w:rsid w:val="006635D9"/>
    <w:rsid w:val="0066614A"/>
    <w:rsid w:val="0067615F"/>
    <w:rsid w:val="00676421"/>
    <w:rsid w:val="00682169"/>
    <w:rsid w:val="00682945"/>
    <w:rsid w:val="00683AC9"/>
    <w:rsid w:val="0069153C"/>
    <w:rsid w:val="0069661D"/>
    <w:rsid w:val="006971BE"/>
    <w:rsid w:val="006A5E35"/>
    <w:rsid w:val="006B7BD7"/>
    <w:rsid w:val="006C43C7"/>
    <w:rsid w:val="006D1C41"/>
    <w:rsid w:val="006E0323"/>
    <w:rsid w:val="006E4F59"/>
    <w:rsid w:val="006E7790"/>
    <w:rsid w:val="006E7BD2"/>
    <w:rsid w:val="006F1581"/>
    <w:rsid w:val="006F582B"/>
    <w:rsid w:val="006F6935"/>
    <w:rsid w:val="00704D5B"/>
    <w:rsid w:val="00704EFB"/>
    <w:rsid w:val="0071682C"/>
    <w:rsid w:val="00721489"/>
    <w:rsid w:val="00731340"/>
    <w:rsid w:val="007360E5"/>
    <w:rsid w:val="00740728"/>
    <w:rsid w:val="0074423B"/>
    <w:rsid w:val="00750BE5"/>
    <w:rsid w:val="00760655"/>
    <w:rsid w:val="0076220E"/>
    <w:rsid w:val="0076596D"/>
    <w:rsid w:val="00770B9D"/>
    <w:rsid w:val="0077207D"/>
    <w:rsid w:val="00774280"/>
    <w:rsid w:val="007759BF"/>
    <w:rsid w:val="007773E7"/>
    <w:rsid w:val="00781339"/>
    <w:rsid w:val="00787A1A"/>
    <w:rsid w:val="00792720"/>
    <w:rsid w:val="007A0FA5"/>
    <w:rsid w:val="007A1A30"/>
    <w:rsid w:val="007A6EC7"/>
    <w:rsid w:val="007B4815"/>
    <w:rsid w:val="007B538A"/>
    <w:rsid w:val="007D7593"/>
    <w:rsid w:val="007E2315"/>
    <w:rsid w:val="007E673E"/>
    <w:rsid w:val="007F3F55"/>
    <w:rsid w:val="00803BF6"/>
    <w:rsid w:val="00806682"/>
    <w:rsid w:val="00821FD8"/>
    <w:rsid w:val="00823D2B"/>
    <w:rsid w:val="00831390"/>
    <w:rsid w:val="00836072"/>
    <w:rsid w:val="00855324"/>
    <w:rsid w:val="00862CA0"/>
    <w:rsid w:val="00871A07"/>
    <w:rsid w:val="00871E07"/>
    <w:rsid w:val="00872FD8"/>
    <w:rsid w:val="00875A7E"/>
    <w:rsid w:val="00875E05"/>
    <w:rsid w:val="008823B2"/>
    <w:rsid w:val="008866FF"/>
    <w:rsid w:val="00895B5D"/>
    <w:rsid w:val="00897595"/>
    <w:rsid w:val="008B0D27"/>
    <w:rsid w:val="008B2095"/>
    <w:rsid w:val="008C0C77"/>
    <w:rsid w:val="008D1870"/>
    <w:rsid w:val="008D1AB7"/>
    <w:rsid w:val="008D6894"/>
    <w:rsid w:val="008E5E99"/>
    <w:rsid w:val="008F1EB5"/>
    <w:rsid w:val="008F5089"/>
    <w:rsid w:val="008F73C6"/>
    <w:rsid w:val="00901EB7"/>
    <w:rsid w:val="00902A0D"/>
    <w:rsid w:val="00906361"/>
    <w:rsid w:val="00906834"/>
    <w:rsid w:val="00911702"/>
    <w:rsid w:val="00912580"/>
    <w:rsid w:val="0091379F"/>
    <w:rsid w:val="00915C81"/>
    <w:rsid w:val="00924BD3"/>
    <w:rsid w:val="00936B19"/>
    <w:rsid w:val="00937211"/>
    <w:rsid w:val="00940A1F"/>
    <w:rsid w:val="00945BC3"/>
    <w:rsid w:val="00953E44"/>
    <w:rsid w:val="00956691"/>
    <w:rsid w:val="00966F34"/>
    <w:rsid w:val="009705C0"/>
    <w:rsid w:val="00991A11"/>
    <w:rsid w:val="00991B27"/>
    <w:rsid w:val="00991B46"/>
    <w:rsid w:val="009947CA"/>
    <w:rsid w:val="009A702B"/>
    <w:rsid w:val="009B0889"/>
    <w:rsid w:val="009B09EE"/>
    <w:rsid w:val="009B6BAE"/>
    <w:rsid w:val="009B7374"/>
    <w:rsid w:val="009C2ACE"/>
    <w:rsid w:val="009E2295"/>
    <w:rsid w:val="009E31D3"/>
    <w:rsid w:val="009E4744"/>
    <w:rsid w:val="009F769D"/>
    <w:rsid w:val="00A0005D"/>
    <w:rsid w:val="00A00B71"/>
    <w:rsid w:val="00A047A0"/>
    <w:rsid w:val="00A12326"/>
    <w:rsid w:val="00A315B3"/>
    <w:rsid w:val="00A4096B"/>
    <w:rsid w:val="00A419B3"/>
    <w:rsid w:val="00A54D55"/>
    <w:rsid w:val="00A57C08"/>
    <w:rsid w:val="00A6055C"/>
    <w:rsid w:val="00A60FEE"/>
    <w:rsid w:val="00A677AB"/>
    <w:rsid w:val="00A7072C"/>
    <w:rsid w:val="00A71078"/>
    <w:rsid w:val="00A71F50"/>
    <w:rsid w:val="00A804BB"/>
    <w:rsid w:val="00A86619"/>
    <w:rsid w:val="00AA365E"/>
    <w:rsid w:val="00AA44D1"/>
    <w:rsid w:val="00AA7946"/>
    <w:rsid w:val="00AB1E69"/>
    <w:rsid w:val="00AB412E"/>
    <w:rsid w:val="00AC53E7"/>
    <w:rsid w:val="00AD0558"/>
    <w:rsid w:val="00AD2247"/>
    <w:rsid w:val="00AD3B6F"/>
    <w:rsid w:val="00AD7818"/>
    <w:rsid w:val="00AE23ED"/>
    <w:rsid w:val="00AE31C7"/>
    <w:rsid w:val="00AE4C5E"/>
    <w:rsid w:val="00B04816"/>
    <w:rsid w:val="00B141CC"/>
    <w:rsid w:val="00B15B1B"/>
    <w:rsid w:val="00B21A16"/>
    <w:rsid w:val="00B27004"/>
    <w:rsid w:val="00B44D93"/>
    <w:rsid w:val="00B45BE4"/>
    <w:rsid w:val="00B54E3D"/>
    <w:rsid w:val="00B55305"/>
    <w:rsid w:val="00B60246"/>
    <w:rsid w:val="00B81E1D"/>
    <w:rsid w:val="00B94249"/>
    <w:rsid w:val="00BC1CD2"/>
    <w:rsid w:val="00BC73F3"/>
    <w:rsid w:val="00BE4AA6"/>
    <w:rsid w:val="00BE4D1D"/>
    <w:rsid w:val="00BE558C"/>
    <w:rsid w:val="00BF2E6E"/>
    <w:rsid w:val="00C01175"/>
    <w:rsid w:val="00C04795"/>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B4B30"/>
    <w:rsid w:val="00CC5376"/>
    <w:rsid w:val="00CD06BE"/>
    <w:rsid w:val="00CD26E7"/>
    <w:rsid w:val="00CE0767"/>
    <w:rsid w:val="00CE3824"/>
    <w:rsid w:val="00CE3D01"/>
    <w:rsid w:val="00CF5EE0"/>
    <w:rsid w:val="00D10DA4"/>
    <w:rsid w:val="00D14734"/>
    <w:rsid w:val="00D2041D"/>
    <w:rsid w:val="00D258A0"/>
    <w:rsid w:val="00D26C05"/>
    <w:rsid w:val="00D321E6"/>
    <w:rsid w:val="00D36D5F"/>
    <w:rsid w:val="00D4161A"/>
    <w:rsid w:val="00D469F2"/>
    <w:rsid w:val="00D47E6F"/>
    <w:rsid w:val="00D5140C"/>
    <w:rsid w:val="00D543C3"/>
    <w:rsid w:val="00D55A48"/>
    <w:rsid w:val="00D56AEC"/>
    <w:rsid w:val="00D56CDF"/>
    <w:rsid w:val="00D71A0D"/>
    <w:rsid w:val="00D759BF"/>
    <w:rsid w:val="00D907E6"/>
    <w:rsid w:val="00D91B48"/>
    <w:rsid w:val="00D93CA5"/>
    <w:rsid w:val="00DA301F"/>
    <w:rsid w:val="00DA3F0F"/>
    <w:rsid w:val="00DA4168"/>
    <w:rsid w:val="00DA6AC8"/>
    <w:rsid w:val="00DB6BDE"/>
    <w:rsid w:val="00DC2622"/>
    <w:rsid w:val="00DC45E1"/>
    <w:rsid w:val="00DC5459"/>
    <w:rsid w:val="00DD3947"/>
    <w:rsid w:val="00DD5A3D"/>
    <w:rsid w:val="00DE026B"/>
    <w:rsid w:val="00DE57C7"/>
    <w:rsid w:val="00DF2962"/>
    <w:rsid w:val="00E07446"/>
    <w:rsid w:val="00E153D2"/>
    <w:rsid w:val="00E24C84"/>
    <w:rsid w:val="00E303C3"/>
    <w:rsid w:val="00E31C33"/>
    <w:rsid w:val="00E356D1"/>
    <w:rsid w:val="00E36290"/>
    <w:rsid w:val="00E4085F"/>
    <w:rsid w:val="00E47C5C"/>
    <w:rsid w:val="00E504B1"/>
    <w:rsid w:val="00E54649"/>
    <w:rsid w:val="00E5479C"/>
    <w:rsid w:val="00E74C15"/>
    <w:rsid w:val="00E74FCC"/>
    <w:rsid w:val="00E75CF5"/>
    <w:rsid w:val="00E75D9A"/>
    <w:rsid w:val="00E823D8"/>
    <w:rsid w:val="00EA1429"/>
    <w:rsid w:val="00EA250A"/>
    <w:rsid w:val="00EB2896"/>
    <w:rsid w:val="00EB5F0D"/>
    <w:rsid w:val="00EB7697"/>
    <w:rsid w:val="00EC7B54"/>
    <w:rsid w:val="00ED169B"/>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2B8"/>
    <w:rsid w:val="00F83314"/>
    <w:rsid w:val="00F83E57"/>
    <w:rsid w:val="00F86E4D"/>
    <w:rsid w:val="00F87095"/>
    <w:rsid w:val="00F92DAD"/>
    <w:rsid w:val="00F93C15"/>
    <w:rsid w:val="00FA1041"/>
    <w:rsid w:val="00FA18DA"/>
    <w:rsid w:val="00FB7E99"/>
    <w:rsid w:val="00FC0116"/>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367205"/>
    <w:rPr>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367205"/>
    <w:rPr>
      <w:rFonts w:ascii="Tahoma" w:hAnsi="Tahoma" w:cs="Times New Roman (Body CS)"/>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704D5B"/>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704D5B"/>
    <w:rPr>
      <w:rFonts w:ascii="Tahoma" w:eastAsiaTheme="minorEastAsia" w:hAnsi="Tahoma" w:cs="Times New Roman (Body CS)"/>
      <w:b/>
      <w:bCs/>
      <w:sz w:val="20"/>
      <w:szCs w:val="20"/>
      <w:lang w:val="en-US"/>
    </w:rPr>
  </w:style>
  <w:style w:type="character" w:styleId="UnresolvedMention">
    <w:name w:val="Unresolved Mention"/>
    <w:basedOn w:val="DefaultParagraphFont"/>
    <w:uiPriority w:val="99"/>
    <w:semiHidden/>
    <w:unhideWhenUsed/>
    <w:rsid w:val="002A4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25023">
      <w:bodyDiv w:val="1"/>
      <w:marLeft w:val="0"/>
      <w:marRight w:val="0"/>
      <w:marTop w:val="0"/>
      <w:marBottom w:val="0"/>
      <w:divBdr>
        <w:top w:val="none" w:sz="0" w:space="0" w:color="auto"/>
        <w:left w:val="none" w:sz="0" w:space="0" w:color="auto"/>
        <w:bottom w:val="none" w:sz="0" w:space="0" w:color="auto"/>
        <w:right w:val="none" w:sz="0" w:space="0" w:color="auto"/>
      </w:divBdr>
      <w:divsChild>
        <w:div w:id="1083183679">
          <w:marLeft w:val="216"/>
          <w:marRight w:val="0"/>
          <w:marTop w:val="0"/>
          <w:marBottom w:val="180"/>
          <w:divBdr>
            <w:top w:val="none" w:sz="0" w:space="0" w:color="auto"/>
            <w:left w:val="none" w:sz="0" w:space="0" w:color="auto"/>
            <w:bottom w:val="none" w:sz="0" w:space="0" w:color="auto"/>
            <w:right w:val="none" w:sz="0" w:space="0" w:color="auto"/>
          </w:divBdr>
        </w:div>
      </w:divsChild>
    </w:div>
    <w:div w:id="1159032613">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11847252">
      <w:bodyDiv w:val="1"/>
      <w:marLeft w:val="0"/>
      <w:marRight w:val="0"/>
      <w:marTop w:val="0"/>
      <w:marBottom w:val="0"/>
      <w:divBdr>
        <w:top w:val="none" w:sz="0" w:space="0" w:color="auto"/>
        <w:left w:val="none" w:sz="0" w:space="0" w:color="auto"/>
        <w:bottom w:val="none" w:sz="0" w:space="0" w:color="auto"/>
        <w:right w:val="none" w:sz="0" w:space="0" w:color="auto"/>
      </w:divBdr>
      <w:divsChild>
        <w:div w:id="360135512">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eso.ca/Sector-Participants/Engagement-Initiatives/Engagements/Northern-Ontario-Connection-Stu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so.ca/Sector-Participants/Engagement-Initiatives/Engagements/Northern-Ontario-Connection-Stud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E258F03-715D-4D26-9953-D1B369F5F5EC}"/>
      </w:docPartPr>
      <w:docPartBody>
        <w:p w:rsidR="000608F2" w:rsidRDefault="00CB5C67">
          <w:r w:rsidRPr="00D42390">
            <w:rPr>
              <w:rStyle w:val="PlaceholderText"/>
            </w:rPr>
            <w:t>Click or tap here to enter text.</w:t>
          </w:r>
        </w:p>
      </w:docPartBody>
    </w:docPart>
    <w:docPart>
      <w:docPartPr>
        <w:name w:val="0A3C6BC1F25F4FC09D189A065201F455"/>
        <w:category>
          <w:name w:val="General"/>
          <w:gallery w:val="placeholder"/>
        </w:category>
        <w:types>
          <w:type w:val="bbPlcHdr"/>
        </w:types>
        <w:behaviors>
          <w:behavior w:val="content"/>
        </w:behaviors>
        <w:guid w:val="{792B62AC-E76B-4ED4-88C2-B509168BA6F2}"/>
      </w:docPartPr>
      <w:docPartBody>
        <w:p w:rsidR="001115CA" w:rsidRDefault="008B6AD6" w:rsidP="008B6AD6">
          <w:pPr>
            <w:pStyle w:val="0A3C6BC1F25F4FC09D189A065201F455"/>
          </w:pPr>
          <w:r w:rsidRPr="00073539">
            <w:rPr>
              <w:rStyle w:val="PlaceholderText"/>
            </w:rPr>
            <w:t>Click or tap here to enter text.</w:t>
          </w:r>
        </w:p>
      </w:docPartBody>
    </w:docPart>
    <w:docPart>
      <w:docPartPr>
        <w:name w:val="97FE278175FE46F49B487EFE8B19F726"/>
        <w:category>
          <w:name w:val="General"/>
          <w:gallery w:val="placeholder"/>
        </w:category>
        <w:types>
          <w:type w:val="bbPlcHdr"/>
        </w:types>
        <w:behaviors>
          <w:behavior w:val="content"/>
        </w:behaviors>
        <w:guid w:val="{F12E5484-CD5B-48A7-85AE-4993DEC96C5F}"/>
      </w:docPartPr>
      <w:docPartBody>
        <w:p w:rsidR="001115CA" w:rsidRDefault="008B6AD6" w:rsidP="008B6AD6">
          <w:pPr>
            <w:pStyle w:val="97FE278175FE46F49B487EFE8B19F726"/>
          </w:pPr>
          <w:r w:rsidRPr="00073539">
            <w:rPr>
              <w:rStyle w:val="PlaceholderText"/>
            </w:rPr>
            <w:t>Click or tap here to enter text.</w:t>
          </w:r>
        </w:p>
      </w:docPartBody>
    </w:docPart>
    <w:docPart>
      <w:docPartPr>
        <w:name w:val="420C7E8C01E44AAB8149BCE52E17A759"/>
        <w:category>
          <w:name w:val="General"/>
          <w:gallery w:val="placeholder"/>
        </w:category>
        <w:types>
          <w:type w:val="bbPlcHdr"/>
        </w:types>
        <w:behaviors>
          <w:behavior w:val="content"/>
        </w:behaviors>
        <w:guid w:val="{D59DADE5-7357-4F43-A006-458B39BB324F}"/>
      </w:docPartPr>
      <w:docPartBody>
        <w:p w:rsidR="001115CA" w:rsidRDefault="008B6AD6" w:rsidP="008B6AD6">
          <w:pPr>
            <w:pStyle w:val="420C7E8C01E44AAB8149BCE52E17A759"/>
          </w:pPr>
          <w:r w:rsidRPr="00073539">
            <w:rPr>
              <w:rStyle w:val="PlaceholderText"/>
            </w:rPr>
            <w:t>Click or tap here to enter text.</w:t>
          </w:r>
        </w:p>
      </w:docPartBody>
    </w:docPart>
    <w:docPart>
      <w:docPartPr>
        <w:name w:val="BAF572665F6540D1BB4A207F9BC0EBEE"/>
        <w:category>
          <w:name w:val="General"/>
          <w:gallery w:val="placeholder"/>
        </w:category>
        <w:types>
          <w:type w:val="bbPlcHdr"/>
        </w:types>
        <w:behaviors>
          <w:behavior w:val="content"/>
        </w:behaviors>
        <w:guid w:val="{64A4E30F-5F1A-46F8-BAA8-F7D0C8D6EBEE}"/>
      </w:docPartPr>
      <w:docPartBody>
        <w:p w:rsidR="001115CA" w:rsidRDefault="008B6AD6" w:rsidP="008B6AD6">
          <w:pPr>
            <w:pStyle w:val="BAF572665F6540D1BB4A207F9BC0EBEE"/>
          </w:pPr>
          <w:r w:rsidRPr="00073539">
            <w:rPr>
              <w:rStyle w:val="PlaceholderText"/>
            </w:rPr>
            <w:t>Click or tap here to enter text.</w:t>
          </w:r>
        </w:p>
      </w:docPartBody>
    </w:docPart>
    <w:docPart>
      <w:docPartPr>
        <w:name w:val="D012CE23370A4E3F886F19F1CE671781"/>
        <w:category>
          <w:name w:val="General"/>
          <w:gallery w:val="placeholder"/>
        </w:category>
        <w:types>
          <w:type w:val="bbPlcHdr"/>
        </w:types>
        <w:behaviors>
          <w:behavior w:val="content"/>
        </w:behaviors>
        <w:guid w:val="{72C3318F-7A66-4BF8-814E-CD0B005CC648}"/>
      </w:docPartPr>
      <w:docPartBody>
        <w:p w:rsidR="001115CA" w:rsidRDefault="008B6AD6" w:rsidP="008B6AD6">
          <w:pPr>
            <w:pStyle w:val="D012CE23370A4E3F886F19F1CE671781"/>
          </w:pPr>
          <w:r w:rsidRPr="00D42390">
            <w:rPr>
              <w:rStyle w:val="PlaceholderText"/>
            </w:rPr>
            <w:t>Click or tap here to enter text.</w:t>
          </w:r>
        </w:p>
      </w:docPartBody>
    </w:docPart>
    <w:docPart>
      <w:docPartPr>
        <w:name w:val="53B94660FDD14290A705290CFF4FC7F4"/>
        <w:category>
          <w:name w:val="General"/>
          <w:gallery w:val="placeholder"/>
        </w:category>
        <w:types>
          <w:type w:val="bbPlcHdr"/>
        </w:types>
        <w:behaviors>
          <w:behavior w:val="content"/>
        </w:behaviors>
        <w:guid w:val="{F642FD27-B47E-4E17-B6D3-5AB61DD2673F}"/>
      </w:docPartPr>
      <w:docPartBody>
        <w:p w:rsidR="001115CA" w:rsidRDefault="008B6AD6" w:rsidP="008B6AD6">
          <w:pPr>
            <w:pStyle w:val="53B94660FDD14290A705290CFF4FC7F4"/>
          </w:pPr>
          <w:r w:rsidRPr="00D42390">
            <w:rPr>
              <w:rStyle w:val="PlaceholderText"/>
            </w:rPr>
            <w:t>Click or tap here to enter text.</w:t>
          </w:r>
        </w:p>
      </w:docPartBody>
    </w:docPart>
    <w:docPart>
      <w:docPartPr>
        <w:name w:val="A63B8C2C0B7C40BD90DC3F883DF7D099"/>
        <w:category>
          <w:name w:val="General"/>
          <w:gallery w:val="placeholder"/>
        </w:category>
        <w:types>
          <w:type w:val="bbPlcHdr"/>
        </w:types>
        <w:behaviors>
          <w:behavior w:val="content"/>
        </w:behaviors>
        <w:guid w:val="{2F72A683-A759-4A42-9807-E3078553E80F}"/>
      </w:docPartPr>
      <w:docPartBody>
        <w:p w:rsidR="001115CA" w:rsidRDefault="008B6AD6" w:rsidP="008B6AD6">
          <w:pPr>
            <w:pStyle w:val="A63B8C2C0B7C40BD90DC3F883DF7D099"/>
          </w:pPr>
          <w:r w:rsidRPr="00D423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C0"/>
    <w:rsid w:val="000608F2"/>
    <w:rsid w:val="000965B7"/>
    <w:rsid w:val="000F75FC"/>
    <w:rsid w:val="001115CA"/>
    <w:rsid w:val="00525F43"/>
    <w:rsid w:val="00576D3D"/>
    <w:rsid w:val="006971BE"/>
    <w:rsid w:val="00731377"/>
    <w:rsid w:val="0076596D"/>
    <w:rsid w:val="008B6AD6"/>
    <w:rsid w:val="00A419B3"/>
    <w:rsid w:val="00B513C0"/>
    <w:rsid w:val="00CB5C67"/>
    <w:rsid w:val="00DD7A34"/>
    <w:rsid w:val="00ED169B"/>
    <w:rsid w:val="00FF64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AD6"/>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8CDBE164729B4E618B2D43CD35719164">
    <w:name w:val="8CDBE164729B4E618B2D43CD35719164"/>
    <w:rsid w:val="000965B7"/>
  </w:style>
  <w:style w:type="paragraph" w:customStyle="1" w:styleId="0A3C6BC1F25F4FC09D189A065201F455">
    <w:name w:val="0A3C6BC1F25F4FC09D189A065201F455"/>
    <w:rsid w:val="008B6AD6"/>
  </w:style>
  <w:style w:type="paragraph" w:customStyle="1" w:styleId="97FE278175FE46F49B487EFE8B19F726">
    <w:name w:val="97FE278175FE46F49B487EFE8B19F726"/>
    <w:rsid w:val="008B6AD6"/>
  </w:style>
  <w:style w:type="paragraph" w:customStyle="1" w:styleId="420C7E8C01E44AAB8149BCE52E17A759">
    <w:name w:val="420C7E8C01E44AAB8149BCE52E17A759"/>
    <w:rsid w:val="008B6AD6"/>
  </w:style>
  <w:style w:type="paragraph" w:customStyle="1" w:styleId="BAF572665F6540D1BB4A207F9BC0EBEE">
    <w:name w:val="BAF572665F6540D1BB4A207F9BC0EBEE"/>
    <w:rsid w:val="008B6AD6"/>
  </w:style>
  <w:style w:type="paragraph" w:customStyle="1" w:styleId="D012CE23370A4E3F886F19F1CE671781">
    <w:name w:val="D012CE23370A4E3F886F19F1CE671781"/>
    <w:rsid w:val="008B6AD6"/>
  </w:style>
  <w:style w:type="paragraph" w:customStyle="1" w:styleId="53B94660FDD14290A705290CFF4FC7F4">
    <w:name w:val="53B94660FDD14290A705290CFF4FC7F4"/>
    <w:rsid w:val="008B6AD6"/>
  </w:style>
  <w:style w:type="paragraph" w:customStyle="1" w:styleId="A63B8C2C0B7C40BD90DC3F883DF7D099">
    <w:name w:val="A63B8C2C0B7C40BD90DC3F883DF7D099"/>
    <w:rsid w:val="008B6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ae31e5-7c7f-40a3-b6ab-878df71fb1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C6147B5EF1BD4BA805002C96CCAC1C" ma:contentTypeVersion="14" ma:contentTypeDescription="Create a new document." ma:contentTypeScope="" ma:versionID="c6d9f1e2e54a9a95279b5373f2cdd9d2">
  <xsd:schema xmlns:xsd="http://www.w3.org/2001/XMLSchema" xmlns:xs="http://www.w3.org/2001/XMLSchema" xmlns:p="http://schemas.microsoft.com/office/2006/metadata/properties" xmlns:ns3="68ae31e5-7c7f-40a3-b6ab-878df71fb148" xmlns:ns4="60540f6a-7371-4f5d-a826-0433a3853535" targetNamespace="http://schemas.microsoft.com/office/2006/metadata/properties" ma:root="true" ma:fieldsID="89dc5c0e11eee7686135227059abdc44" ns3:_="" ns4:_="">
    <xsd:import namespace="68ae31e5-7c7f-40a3-b6ab-878df71fb148"/>
    <xsd:import namespace="60540f6a-7371-4f5d-a826-0433a3853535"/>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31e5-7c7f-40a3-b6ab-878df71fb14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540f6a-7371-4f5d-a826-0433a38535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CE201-F3E2-4E32-BE7D-DB951551A8A3}">
  <ds:schemaRefs>
    <ds:schemaRef ds:uri="http://schemas.microsoft.com/office/2006/metadata/properties"/>
    <ds:schemaRef ds:uri="http://schemas.microsoft.com/office/infopath/2007/PartnerControls"/>
    <ds:schemaRef ds:uri="68ae31e5-7c7f-40a3-b6ab-878df71fb148"/>
  </ds:schemaRefs>
</ds:datastoreItem>
</file>

<file path=customXml/itemProps2.xml><?xml version="1.0" encoding="utf-8"?>
<ds:datastoreItem xmlns:ds="http://schemas.openxmlformats.org/officeDocument/2006/customXml" ds:itemID="{82AD1904-4E25-40BE-B290-030D09D84CDB}">
  <ds:schemaRefs>
    <ds:schemaRef ds:uri="http://schemas.openxmlformats.org/officeDocument/2006/bibliography"/>
  </ds:schemaRefs>
</ds:datastoreItem>
</file>

<file path=customXml/itemProps3.xml><?xml version="1.0" encoding="utf-8"?>
<ds:datastoreItem xmlns:ds="http://schemas.openxmlformats.org/officeDocument/2006/customXml" ds:itemID="{C6436975-8D2B-4924-A8FD-674469FF1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e31e5-7c7f-40a3-b6ab-878df71fb148"/>
    <ds:schemaRef ds:uri="60540f6a-7371-4f5d-a826-0433a3853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AC203-1C43-492C-955B-4FECC89CB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Feedback Form</vt:lpstr>
    </vt:vector>
  </TitlesOfParts>
  <Manager/>
  <Company>Independent Electricity System Operator</Company>
  <LinksUpToDate>false</LinksUpToDate>
  <CharactersWithSpaces>1600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dc:title>
  <dc:subject/>
  <dc:creator>Independent Electricity System Operator (IESO)</dc:creator>
  <cp:keywords/>
  <dc:description/>
  <cp:lastModifiedBy>Nadia Mirabelli</cp:lastModifiedBy>
  <cp:revision>3</cp:revision>
  <cp:lastPrinted>2021-09-14T12:22:00Z</cp:lastPrinted>
  <dcterms:created xsi:type="dcterms:W3CDTF">2025-04-22T13:10:00Z</dcterms:created>
  <dcterms:modified xsi:type="dcterms:W3CDTF">2025-04-22T13:12:00Z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0x010100BDC6147B5EF1BD4BA805002C96CCAC1C</vt:lpwstr>
  </property>
  <property fmtid="{D5CDD505-2E9C-101B-9397-08002B2CF9AE}" pid="3" name="MediaServiceImageTags">
    <vt:lpwstr/>
  </property>
</Properties>
</file>