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FF" w:rsidRPr="008F6C57" w:rsidRDefault="00BD3DFF">
      <w:pPr>
        <w:rPr>
          <w:rFonts w:ascii="Palatino Linotype" w:hAnsi="Palatino Linotype"/>
        </w:rPr>
      </w:pPr>
      <w:bookmarkStart w:id="0" w:name="_GoBack"/>
      <w:bookmarkEnd w:id="0"/>
    </w:p>
    <w:p w:rsidR="00C6790C" w:rsidRDefault="00C6790C" w:rsidP="00BD3DFF">
      <w:pPr>
        <w:rPr>
          <w:rFonts w:ascii="Palatino Linotype" w:hAnsi="Palatino Linotype"/>
        </w:rPr>
      </w:pPr>
    </w:p>
    <w:tbl>
      <w:tblPr>
        <w:tblStyle w:val="TableGrid1"/>
        <w:tblW w:w="13068" w:type="dxa"/>
        <w:tblInd w:w="-113" w:type="dxa"/>
        <w:tblBorders>
          <w:bottom w:val="none" w:sz="0" w:space="0" w:color="auto"/>
        </w:tblBorders>
        <w:tblLook w:val="04A0" w:firstRow="1" w:lastRow="0" w:firstColumn="1" w:lastColumn="0" w:noHBand="0" w:noVBand="1"/>
      </w:tblPr>
      <w:tblGrid>
        <w:gridCol w:w="3503"/>
        <w:gridCol w:w="1915"/>
        <w:gridCol w:w="7650"/>
      </w:tblGrid>
      <w:tr w:rsidR="00B719E1" w:rsidTr="00EF7B5D">
        <w:tc>
          <w:tcPr>
            <w:tcW w:w="3503" w:type="dxa"/>
            <w:tcBorders>
              <w:top w:val="single" w:sz="4" w:space="0" w:color="auto"/>
              <w:left w:val="single" w:sz="4" w:space="0" w:color="auto"/>
              <w:bottom w:val="nil"/>
              <w:right w:val="single" w:sz="4" w:space="0" w:color="auto"/>
            </w:tcBorders>
            <w:hideMark/>
          </w:tcPr>
          <w:p w:rsidR="00B719E1" w:rsidRDefault="00B719E1" w:rsidP="00EF7B5D">
            <w:pPr>
              <w:spacing w:line="276" w:lineRule="auto"/>
              <w:rPr>
                <w:rFonts w:ascii="Palatino Linotype" w:hAnsi="Palatino Linotype"/>
              </w:rPr>
            </w:pPr>
            <w:r>
              <w:rPr>
                <w:rFonts w:ascii="Palatino Linotype" w:hAnsi="Palatino Linotype"/>
                <w:b/>
                <w:u w:val="single"/>
              </w:rPr>
              <w:t>Date Submitted</w:t>
            </w:r>
            <w:r>
              <w:rPr>
                <w:rFonts w:ascii="Palatino Linotype" w:hAnsi="Palatino Linotype"/>
                <w:b/>
              </w:rPr>
              <w:t>:</w:t>
            </w:r>
          </w:p>
        </w:tc>
        <w:tc>
          <w:tcPr>
            <w:tcW w:w="9565" w:type="dxa"/>
            <w:gridSpan w:val="2"/>
            <w:tcBorders>
              <w:top w:val="single" w:sz="4" w:space="0" w:color="auto"/>
              <w:left w:val="single" w:sz="4" w:space="0" w:color="auto"/>
              <w:bottom w:val="nil"/>
              <w:right w:val="single" w:sz="4" w:space="0" w:color="auto"/>
            </w:tcBorders>
            <w:hideMark/>
          </w:tcPr>
          <w:p w:rsidR="00B719E1" w:rsidRDefault="00B719E1" w:rsidP="00EF7B5D">
            <w:pPr>
              <w:rPr>
                <w:rFonts w:ascii="Palatino Linotype" w:hAnsi="Palatino Linotype"/>
              </w:rPr>
            </w:pPr>
            <w:r>
              <w:rPr>
                <w:rFonts w:ascii="Palatino Linotype" w:hAnsi="Palatino Linotype"/>
                <w:b/>
                <w:u w:val="single"/>
              </w:rPr>
              <w:t>Feedback Provided By</w:t>
            </w:r>
            <w:r>
              <w:rPr>
                <w:rFonts w:ascii="Palatino Linotype" w:hAnsi="Palatino Linotype"/>
                <w:b/>
              </w:rPr>
              <w:t>:</w:t>
            </w:r>
          </w:p>
        </w:tc>
      </w:tr>
      <w:tr w:rsidR="00B719E1" w:rsidTr="00EF7B5D">
        <w:trPr>
          <w:trHeight w:val="369"/>
        </w:trPr>
        <w:tc>
          <w:tcPr>
            <w:tcW w:w="3503" w:type="dxa"/>
            <w:vMerge w:val="restart"/>
            <w:tcBorders>
              <w:top w:val="nil"/>
              <w:left w:val="single" w:sz="4" w:space="0" w:color="auto"/>
              <w:bottom w:val="single" w:sz="4" w:space="0" w:color="auto"/>
              <w:right w:val="single" w:sz="4" w:space="0" w:color="auto"/>
            </w:tcBorders>
            <w:hideMark/>
          </w:tcPr>
          <w:p w:rsidR="00B719E1" w:rsidRDefault="00B719E1" w:rsidP="00EF7B5D">
            <w:pPr>
              <w:spacing w:before="120" w:line="276" w:lineRule="auto"/>
              <w:rPr>
                <w:rFonts w:ascii="Palatino Linotype" w:hAnsi="Palatino Linotype"/>
                <w:b/>
                <w:u w:val="single"/>
              </w:rPr>
            </w:pPr>
            <w:r>
              <w:rPr>
                <w:rFonts w:ascii="Palatino Linotype" w:hAnsi="Palatino Linotype"/>
                <w:i/>
                <w:color w:val="4F81BD" w:themeColor="accent1"/>
              </w:rPr>
              <w:t>YYYY/MM/DD</w:t>
            </w:r>
          </w:p>
        </w:tc>
        <w:tc>
          <w:tcPr>
            <w:tcW w:w="1915" w:type="dxa"/>
            <w:tcBorders>
              <w:top w:val="nil"/>
              <w:left w:val="single" w:sz="4" w:space="0" w:color="auto"/>
              <w:bottom w:val="nil"/>
              <w:right w:val="nil"/>
            </w:tcBorders>
            <w:vAlign w:val="center"/>
            <w:hideMark/>
          </w:tcPr>
          <w:p w:rsidR="00B719E1" w:rsidRDefault="00B719E1" w:rsidP="00EF7B5D">
            <w:pPr>
              <w:rPr>
                <w:rFonts w:ascii="Palatino Linotype" w:hAnsi="Palatino Linotype"/>
              </w:rPr>
            </w:pPr>
            <w:r>
              <w:rPr>
                <w:rFonts w:ascii="Palatino Linotype" w:hAnsi="Palatino Linotype"/>
              </w:rPr>
              <w:t>Company Name:</w:t>
            </w:r>
          </w:p>
        </w:tc>
        <w:tc>
          <w:tcPr>
            <w:tcW w:w="7650" w:type="dxa"/>
            <w:tcBorders>
              <w:top w:val="nil"/>
              <w:left w:val="nil"/>
              <w:bottom w:val="single" w:sz="4" w:space="0" w:color="auto"/>
              <w:right w:val="single" w:sz="4" w:space="0" w:color="auto"/>
            </w:tcBorders>
            <w:vAlign w:val="center"/>
          </w:tcPr>
          <w:p w:rsidR="00B719E1" w:rsidRDefault="00B719E1" w:rsidP="00EF7B5D">
            <w:pPr>
              <w:rPr>
                <w:rFonts w:ascii="Palatino Linotype" w:hAnsi="Palatino Linotype"/>
              </w:rPr>
            </w:pPr>
          </w:p>
        </w:tc>
      </w:tr>
      <w:tr w:rsidR="00B719E1" w:rsidTr="00EF7B5D">
        <w:trPr>
          <w:trHeight w:val="350"/>
        </w:trPr>
        <w:tc>
          <w:tcPr>
            <w:tcW w:w="0" w:type="auto"/>
            <w:vMerge/>
            <w:tcBorders>
              <w:top w:val="nil"/>
              <w:left w:val="single" w:sz="4" w:space="0" w:color="auto"/>
              <w:bottom w:val="single" w:sz="4" w:space="0" w:color="auto"/>
              <w:right w:val="single" w:sz="4" w:space="0" w:color="auto"/>
            </w:tcBorders>
            <w:vAlign w:val="center"/>
            <w:hideMark/>
          </w:tcPr>
          <w:p w:rsidR="00B719E1" w:rsidRDefault="00B719E1" w:rsidP="00EF7B5D">
            <w:pPr>
              <w:rPr>
                <w:rFonts w:ascii="Palatino Linotype" w:hAnsi="Palatino Linotype"/>
                <w:b/>
                <w:u w:val="single"/>
              </w:rPr>
            </w:pPr>
          </w:p>
        </w:tc>
        <w:tc>
          <w:tcPr>
            <w:tcW w:w="1915" w:type="dxa"/>
            <w:tcBorders>
              <w:top w:val="nil"/>
              <w:left w:val="single" w:sz="4" w:space="0" w:color="auto"/>
              <w:bottom w:val="nil"/>
              <w:right w:val="nil"/>
            </w:tcBorders>
            <w:vAlign w:val="center"/>
            <w:hideMark/>
          </w:tcPr>
          <w:p w:rsidR="00B719E1" w:rsidRDefault="00B719E1" w:rsidP="00EF7B5D">
            <w:pPr>
              <w:rPr>
                <w:rFonts w:ascii="Palatino Linotype" w:hAnsi="Palatino Linotype"/>
              </w:rPr>
            </w:pPr>
            <w:r>
              <w:rPr>
                <w:rFonts w:ascii="Palatino Linotype" w:hAnsi="Palatino Linotype"/>
              </w:rPr>
              <w:t>Contact Name:</w:t>
            </w:r>
          </w:p>
        </w:tc>
        <w:tc>
          <w:tcPr>
            <w:tcW w:w="7650" w:type="dxa"/>
            <w:tcBorders>
              <w:top w:val="single" w:sz="4" w:space="0" w:color="auto"/>
              <w:left w:val="nil"/>
              <w:bottom w:val="single" w:sz="4" w:space="0" w:color="auto"/>
              <w:right w:val="single" w:sz="4" w:space="0" w:color="auto"/>
            </w:tcBorders>
            <w:vAlign w:val="center"/>
          </w:tcPr>
          <w:p w:rsidR="00B719E1" w:rsidRDefault="00B719E1" w:rsidP="00EF7B5D">
            <w:pPr>
              <w:rPr>
                <w:rFonts w:ascii="Palatino Linotype" w:hAnsi="Palatino Linotype"/>
              </w:rPr>
            </w:pPr>
          </w:p>
        </w:tc>
      </w:tr>
      <w:tr w:rsidR="00B719E1" w:rsidTr="00EF7B5D">
        <w:trPr>
          <w:trHeight w:val="346"/>
        </w:trPr>
        <w:tc>
          <w:tcPr>
            <w:tcW w:w="0" w:type="auto"/>
            <w:vMerge/>
            <w:tcBorders>
              <w:top w:val="nil"/>
              <w:left w:val="single" w:sz="4" w:space="0" w:color="auto"/>
              <w:bottom w:val="single" w:sz="4" w:space="0" w:color="auto"/>
              <w:right w:val="single" w:sz="4" w:space="0" w:color="auto"/>
            </w:tcBorders>
            <w:vAlign w:val="center"/>
            <w:hideMark/>
          </w:tcPr>
          <w:p w:rsidR="00B719E1" w:rsidRDefault="00B719E1" w:rsidP="00EF7B5D">
            <w:pPr>
              <w:rPr>
                <w:rFonts w:ascii="Palatino Linotype" w:hAnsi="Palatino Linotype"/>
                <w:b/>
                <w:u w:val="single"/>
              </w:rPr>
            </w:pPr>
          </w:p>
        </w:tc>
        <w:tc>
          <w:tcPr>
            <w:tcW w:w="1915" w:type="dxa"/>
            <w:tcBorders>
              <w:top w:val="nil"/>
              <w:left w:val="single" w:sz="4" w:space="0" w:color="auto"/>
              <w:bottom w:val="single" w:sz="4" w:space="0" w:color="auto"/>
              <w:right w:val="nil"/>
            </w:tcBorders>
            <w:vAlign w:val="center"/>
            <w:hideMark/>
          </w:tcPr>
          <w:p w:rsidR="00B719E1" w:rsidRDefault="00B719E1" w:rsidP="00EF7B5D">
            <w:pPr>
              <w:rPr>
                <w:rFonts w:ascii="Palatino Linotype" w:hAnsi="Palatino Linotype"/>
              </w:rPr>
            </w:pPr>
            <w:r>
              <w:rPr>
                <w:rFonts w:ascii="Palatino Linotype" w:hAnsi="Palatino Linotype"/>
              </w:rPr>
              <w:t>Contact Email:</w:t>
            </w:r>
          </w:p>
        </w:tc>
        <w:tc>
          <w:tcPr>
            <w:tcW w:w="7650" w:type="dxa"/>
            <w:tcBorders>
              <w:top w:val="single" w:sz="4" w:space="0" w:color="auto"/>
              <w:left w:val="nil"/>
              <w:bottom w:val="single" w:sz="4" w:space="0" w:color="auto"/>
              <w:right w:val="single" w:sz="4" w:space="0" w:color="auto"/>
            </w:tcBorders>
            <w:vAlign w:val="center"/>
          </w:tcPr>
          <w:p w:rsidR="00B719E1" w:rsidRDefault="00B719E1" w:rsidP="00EF7B5D">
            <w:pPr>
              <w:rPr>
                <w:rFonts w:ascii="Palatino Linotype" w:hAnsi="Palatino Linotype"/>
              </w:rPr>
            </w:pPr>
          </w:p>
        </w:tc>
      </w:tr>
    </w:tbl>
    <w:p w:rsidR="00B719E1" w:rsidRDefault="00B719E1" w:rsidP="00BD3DFF">
      <w:pPr>
        <w:rPr>
          <w:rFonts w:ascii="Palatino Linotype" w:hAnsi="Palatino Linotype"/>
        </w:rPr>
      </w:pPr>
    </w:p>
    <w:p w:rsidR="00FD1198" w:rsidRPr="00FD1198" w:rsidRDefault="00FD1198" w:rsidP="00FD1198">
      <w:pPr>
        <w:rPr>
          <w:rFonts w:ascii="Palatino Linotype" w:hAnsi="Palatino Linotype"/>
          <w:sz w:val="24"/>
          <w:szCs w:val="24"/>
        </w:rPr>
      </w:pPr>
      <w:r w:rsidRPr="00FD1198">
        <w:rPr>
          <w:rFonts w:ascii="Palatino Linotype" w:hAnsi="Palatino Linotype"/>
          <w:sz w:val="24"/>
          <w:szCs w:val="24"/>
        </w:rPr>
        <w:t xml:space="preserve">Following the July 23, 2020 webinar to discuss the IESO York Region Non-Wires Alternatives Demonstation Project, the IESO is seeking feedback from participants on the Draft Demonstration Project Rules. </w:t>
      </w:r>
      <w:r w:rsidR="006E282F">
        <w:rPr>
          <w:rFonts w:ascii="Palatino Linotype" w:hAnsi="Palatino Linotype"/>
          <w:sz w:val="24"/>
          <w:szCs w:val="24"/>
        </w:rPr>
        <w:t xml:space="preserve">Please provide your feedback in Table 1 below. </w:t>
      </w:r>
      <w:r w:rsidRPr="00FD1198">
        <w:rPr>
          <w:rFonts w:ascii="Palatino Linotype" w:hAnsi="Palatino Linotype"/>
          <w:sz w:val="24"/>
          <w:szCs w:val="24"/>
        </w:rPr>
        <w:t xml:space="preserve">The IESO will work to consider feedback and incorporate comments as appropriate and post responses on the engagement webpage. The referenced presentation and associated Draft Demonstration Project Rules can be found under the July 23, 2020 entry on the IESO York Region NWA Demonstration Project </w:t>
      </w:r>
      <w:hyperlink r:id="rId11" w:history="1">
        <w:r w:rsidRPr="00FD1198">
          <w:rPr>
            <w:rStyle w:val="Hyperlink"/>
            <w:rFonts w:ascii="Palatino Linotype" w:hAnsi="Palatino Linotype"/>
            <w:sz w:val="24"/>
            <w:szCs w:val="24"/>
          </w:rPr>
          <w:t>webpage</w:t>
        </w:r>
      </w:hyperlink>
      <w:r>
        <w:rPr>
          <w:rFonts w:ascii="Palatino Linotype" w:hAnsi="Palatino Linotype"/>
          <w:sz w:val="24"/>
          <w:szCs w:val="24"/>
        </w:rPr>
        <w:t>.</w:t>
      </w:r>
    </w:p>
    <w:p w:rsidR="00FD1198" w:rsidRDefault="00FD1198" w:rsidP="008A055C">
      <w:pPr>
        <w:rPr>
          <w:rFonts w:ascii="Palatino Linotype" w:hAnsi="Palatino Linotype"/>
          <w:sz w:val="24"/>
          <w:szCs w:val="24"/>
        </w:rPr>
      </w:pPr>
    </w:p>
    <w:p w:rsidR="006E282F" w:rsidRDefault="006E282F" w:rsidP="008A055C">
      <w:pPr>
        <w:rPr>
          <w:rFonts w:ascii="Palatino Linotype" w:hAnsi="Palatino Linotype"/>
          <w:sz w:val="24"/>
          <w:szCs w:val="24"/>
        </w:rPr>
      </w:pPr>
      <w:r>
        <w:rPr>
          <w:rFonts w:ascii="Palatino Linotype" w:hAnsi="Palatino Linotype"/>
          <w:sz w:val="24"/>
          <w:szCs w:val="24"/>
        </w:rPr>
        <w:t xml:space="preserve">The IESO is also seeking more information about your organization. Please complete the applicable sections in Table 2 below. Please note the IESO will </w:t>
      </w:r>
      <w:r w:rsidRPr="006E282F">
        <w:rPr>
          <w:rFonts w:ascii="Palatino Linotype" w:hAnsi="Palatino Linotype"/>
          <w:sz w:val="24"/>
          <w:szCs w:val="24"/>
          <w:u w:val="single"/>
        </w:rPr>
        <w:t>not</w:t>
      </w:r>
      <w:r>
        <w:rPr>
          <w:rFonts w:ascii="Palatino Linotype" w:hAnsi="Palatino Linotype"/>
          <w:sz w:val="24"/>
          <w:szCs w:val="24"/>
        </w:rPr>
        <w:t xml:space="preserve"> post the information you submit in Table 2.</w:t>
      </w:r>
    </w:p>
    <w:p w:rsidR="00280820" w:rsidRDefault="00280820" w:rsidP="00280820">
      <w:pPr>
        <w:rPr>
          <w:rFonts w:ascii="Palatino Linotype" w:hAnsi="Palatino Linotype"/>
          <w:sz w:val="24"/>
          <w:szCs w:val="24"/>
        </w:rPr>
      </w:pPr>
    </w:p>
    <w:p w:rsidR="00DF2F4A" w:rsidRPr="008F6C57" w:rsidRDefault="00AB0DC0">
      <w:pPr>
        <w:rPr>
          <w:rFonts w:ascii="Palatino Linotype" w:hAnsi="Palatino Linotype"/>
          <w:sz w:val="24"/>
          <w:szCs w:val="24"/>
        </w:rPr>
      </w:pPr>
      <w:r w:rsidRPr="008F6C57">
        <w:rPr>
          <w:rFonts w:ascii="Palatino Linotype" w:hAnsi="Palatino Linotype"/>
          <w:b/>
          <w:sz w:val="24"/>
          <w:szCs w:val="24"/>
        </w:rPr>
        <w:t>Please provide feedback by</w:t>
      </w:r>
      <w:r w:rsidR="00380795" w:rsidRPr="008F6C57">
        <w:rPr>
          <w:rFonts w:ascii="Palatino Linotype" w:hAnsi="Palatino Linotype"/>
          <w:b/>
          <w:sz w:val="24"/>
          <w:szCs w:val="24"/>
        </w:rPr>
        <w:t xml:space="preserve"> </w:t>
      </w:r>
      <w:r w:rsidR="00B661A1">
        <w:rPr>
          <w:rFonts w:ascii="Palatino Linotype" w:hAnsi="Palatino Linotype"/>
          <w:b/>
          <w:color w:val="FF0000"/>
          <w:sz w:val="24"/>
          <w:szCs w:val="24"/>
        </w:rPr>
        <w:t>August 13</w:t>
      </w:r>
      <w:r w:rsidR="006A0E1F">
        <w:rPr>
          <w:rFonts w:ascii="Palatino Linotype" w:hAnsi="Palatino Linotype"/>
          <w:b/>
          <w:color w:val="FF0000"/>
          <w:sz w:val="24"/>
          <w:szCs w:val="24"/>
        </w:rPr>
        <w:t>, 20</w:t>
      </w:r>
      <w:r w:rsidR="000F4C86">
        <w:rPr>
          <w:rFonts w:ascii="Palatino Linotype" w:hAnsi="Palatino Linotype"/>
          <w:b/>
          <w:color w:val="FF0000"/>
          <w:sz w:val="24"/>
          <w:szCs w:val="24"/>
        </w:rPr>
        <w:t>20</w:t>
      </w:r>
      <w:r w:rsidRPr="008F6C57">
        <w:rPr>
          <w:rFonts w:ascii="Palatino Linotype" w:hAnsi="Palatino Linotype"/>
          <w:b/>
          <w:color w:val="FF0000"/>
          <w:sz w:val="24"/>
          <w:szCs w:val="24"/>
        </w:rPr>
        <w:t xml:space="preserve"> </w:t>
      </w:r>
      <w:r w:rsidRPr="008F6C57">
        <w:rPr>
          <w:rFonts w:ascii="Palatino Linotype" w:hAnsi="Palatino Linotype"/>
          <w:b/>
          <w:sz w:val="24"/>
          <w:szCs w:val="24"/>
        </w:rPr>
        <w:t>to</w:t>
      </w:r>
      <w:r w:rsidR="005A0CB8" w:rsidRPr="008F6C57">
        <w:rPr>
          <w:rFonts w:ascii="Palatino Linotype" w:hAnsi="Palatino Linotype"/>
          <w:b/>
          <w:sz w:val="24"/>
          <w:szCs w:val="24"/>
        </w:rPr>
        <w:t xml:space="preserve"> </w:t>
      </w:r>
      <w:hyperlink r:id="rId12" w:history="1">
        <w:r w:rsidR="005A0CB8" w:rsidRPr="008F6C57">
          <w:rPr>
            <w:rStyle w:val="Hyperlink"/>
            <w:rFonts w:ascii="Palatino Linotype" w:hAnsi="Palatino Linotype"/>
            <w:b/>
            <w:sz w:val="24"/>
            <w:szCs w:val="24"/>
          </w:rPr>
          <w:t>engagement@ieso.ca</w:t>
        </w:r>
      </w:hyperlink>
      <w:r w:rsidR="005A0CB8" w:rsidRPr="008F6C57">
        <w:rPr>
          <w:rFonts w:ascii="Palatino Linotype" w:hAnsi="Palatino Linotype"/>
          <w:b/>
          <w:sz w:val="24"/>
          <w:szCs w:val="24"/>
        </w:rPr>
        <w:t>.</w:t>
      </w:r>
      <w:r w:rsidRPr="008F6C57">
        <w:rPr>
          <w:rFonts w:ascii="Palatino Linotype" w:hAnsi="Palatino Linotype"/>
          <w:b/>
          <w:sz w:val="24"/>
          <w:szCs w:val="24"/>
        </w:rPr>
        <w:t xml:space="preserve"> </w:t>
      </w:r>
      <w:r w:rsidR="00DF2F4A" w:rsidRPr="008F6C57">
        <w:rPr>
          <w:rFonts w:ascii="Palatino Linotype" w:hAnsi="Palatino Linotype"/>
          <w:sz w:val="24"/>
          <w:szCs w:val="24"/>
        </w:rPr>
        <w:t xml:space="preserve">Please use subject: </w:t>
      </w:r>
      <w:r w:rsidR="00F009E3" w:rsidRPr="00466350">
        <w:rPr>
          <w:rFonts w:ascii="Palatino Linotype" w:hAnsi="Palatino Linotype"/>
          <w:i/>
          <w:sz w:val="24"/>
          <w:szCs w:val="24"/>
        </w:rPr>
        <w:t xml:space="preserve">Feedback: </w:t>
      </w:r>
      <w:r w:rsidR="00FD1198">
        <w:rPr>
          <w:rFonts w:ascii="Palatino Linotype" w:hAnsi="Palatino Linotype"/>
          <w:i/>
          <w:sz w:val="24"/>
          <w:szCs w:val="24"/>
        </w:rPr>
        <w:t>York Region NWA Demo</w:t>
      </w:r>
      <w:r w:rsidR="006E282F">
        <w:rPr>
          <w:rFonts w:ascii="Palatino Linotype" w:hAnsi="Palatino Linotype"/>
          <w:sz w:val="24"/>
          <w:szCs w:val="24"/>
        </w:rPr>
        <w:t>. To promote transparency,</w:t>
      </w:r>
      <w:r w:rsidR="00D509D1" w:rsidRPr="008F6C57">
        <w:rPr>
          <w:rFonts w:ascii="Palatino Linotype" w:hAnsi="Palatino Linotype"/>
          <w:sz w:val="24"/>
          <w:szCs w:val="24"/>
        </w:rPr>
        <w:t xml:space="preserve"> feedback</w:t>
      </w:r>
      <w:r w:rsidR="006E282F">
        <w:rPr>
          <w:rFonts w:ascii="Palatino Linotype" w:hAnsi="Palatino Linotype"/>
          <w:sz w:val="24"/>
          <w:szCs w:val="24"/>
        </w:rPr>
        <w:t xml:space="preserve"> submitted in Table 1 below</w:t>
      </w:r>
      <w:r w:rsidR="00D509D1" w:rsidRPr="008F6C57">
        <w:rPr>
          <w:rFonts w:ascii="Palatino Linotype" w:hAnsi="Palatino Linotype"/>
          <w:sz w:val="24"/>
          <w:szCs w:val="24"/>
        </w:rPr>
        <w:t xml:space="preserve"> will be posted on the</w:t>
      </w:r>
      <w:r w:rsidR="000D4D8F">
        <w:rPr>
          <w:rFonts w:ascii="Palatino Linotype" w:hAnsi="Palatino Linotype"/>
          <w:sz w:val="24"/>
          <w:szCs w:val="24"/>
        </w:rPr>
        <w:t xml:space="preserve"> </w:t>
      </w:r>
      <w:r w:rsidR="00FD1198" w:rsidRPr="00FD1198">
        <w:rPr>
          <w:rFonts w:ascii="Palatino Linotype" w:hAnsi="Palatino Linotype"/>
          <w:sz w:val="24"/>
          <w:szCs w:val="24"/>
        </w:rPr>
        <w:t xml:space="preserve">IESO York Region NWA Demonstration Project </w:t>
      </w:r>
      <w:hyperlink r:id="rId13" w:history="1">
        <w:r w:rsidR="00FD1198" w:rsidRPr="00FD1198">
          <w:rPr>
            <w:rStyle w:val="Hyperlink"/>
            <w:rFonts w:ascii="Palatino Linotype" w:hAnsi="Palatino Linotype"/>
            <w:sz w:val="24"/>
            <w:szCs w:val="24"/>
          </w:rPr>
          <w:t>webpage</w:t>
        </w:r>
      </w:hyperlink>
      <w:r w:rsidR="00D509D1" w:rsidRPr="008F6C57">
        <w:rPr>
          <w:rFonts w:ascii="Palatino Linotype" w:hAnsi="Palatino Linotype"/>
          <w:sz w:val="24"/>
          <w:szCs w:val="24"/>
        </w:rPr>
        <w:t xml:space="preserve"> </w:t>
      </w:r>
      <w:r w:rsidR="001A6568" w:rsidRPr="008F6C57">
        <w:rPr>
          <w:rFonts w:ascii="Palatino Linotype" w:hAnsi="Palatino Linotype"/>
          <w:sz w:val="24"/>
          <w:szCs w:val="24"/>
        </w:rPr>
        <w:t>unless othe</w:t>
      </w:r>
      <w:r w:rsidR="00280820">
        <w:rPr>
          <w:rFonts w:ascii="Palatino Linotype" w:hAnsi="Palatino Linotype"/>
          <w:sz w:val="24"/>
          <w:szCs w:val="24"/>
        </w:rPr>
        <w:t>rwise requested by the sender.</w:t>
      </w:r>
    </w:p>
    <w:p w:rsidR="00AA310B" w:rsidRPr="006A0E1F" w:rsidRDefault="00AA310B">
      <w:pPr>
        <w:rPr>
          <w:rFonts w:ascii="Palatino Linotype" w:hAnsi="Palatino Linotype"/>
          <w:sz w:val="12"/>
          <w:szCs w:val="12"/>
        </w:rPr>
      </w:pPr>
    </w:p>
    <w:p w:rsidR="006E282F" w:rsidRDefault="001A6568">
      <w:pPr>
        <w:rPr>
          <w:rFonts w:ascii="Palatino Linotype" w:hAnsi="Palatino Linotype"/>
          <w:sz w:val="24"/>
          <w:szCs w:val="24"/>
        </w:rPr>
      </w:pPr>
      <w:r w:rsidRPr="008F6C57">
        <w:rPr>
          <w:rFonts w:ascii="Palatino Linotype" w:hAnsi="Palatino Linotype"/>
          <w:sz w:val="24"/>
          <w:szCs w:val="24"/>
        </w:rPr>
        <w:t>Thank you for your time.</w:t>
      </w:r>
    </w:p>
    <w:p w:rsidR="006E282F" w:rsidRDefault="006E282F">
      <w:pPr>
        <w:rPr>
          <w:rFonts w:ascii="Palatino Linotype" w:hAnsi="Palatino Linotype"/>
          <w:sz w:val="24"/>
          <w:szCs w:val="24"/>
        </w:rPr>
      </w:pPr>
    </w:p>
    <w:p w:rsidR="00B719E1" w:rsidRDefault="00B719E1">
      <w:pPr>
        <w:spacing w:after="200" w:line="276" w:lineRule="auto"/>
        <w:rPr>
          <w:rFonts w:ascii="Palatino Linotype" w:hAnsi="Palatino Linotype"/>
          <w:sz w:val="24"/>
          <w:szCs w:val="24"/>
        </w:rPr>
      </w:pPr>
      <w:r>
        <w:rPr>
          <w:rFonts w:ascii="Palatino Linotype" w:hAnsi="Palatino Linotype"/>
          <w:sz w:val="24"/>
          <w:szCs w:val="24"/>
        </w:rPr>
        <w:br w:type="page"/>
      </w:r>
    </w:p>
    <w:p w:rsidR="00665DC7" w:rsidRPr="008F6C57" w:rsidRDefault="006E282F">
      <w:pPr>
        <w:rPr>
          <w:rFonts w:ascii="Palatino Linotype" w:hAnsi="Palatino Linotype"/>
          <w:sz w:val="24"/>
          <w:szCs w:val="24"/>
        </w:rPr>
      </w:pPr>
      <w:r>
        <w:rPr>
          <w:rFonts w:ascii="Palatino Linotype" w:hAnsi="Palatino Linotype"/>
          <w:sz w:val="24"/>
          <w:szCs w:val="24"/>
        </w:rPr>
        <w:lastRenderedPageBreak/>
        <w:t>Table 1</w:t>
      </w:r>
    </w:p>
    <w:tbl>
      <w:tblPr>
        <w:tblStyle w:val="TableGrid"/>
        <w:tblW w:w="13248" w:type="dxa"/>
        <w:tblLook w:val="04A0" w:firstRow="1" w:lastRow="0" w:firstColumn="1" w:lastColumn="0" w:noHBand="0" w:noVBand="1"/>
      </w:tblPr>
      <w:tblGrid>
        <w:gridCol w:w="4338"/>
        <w:gridCol w:w="8910"/>
      </w:tblGrid>
      <w:tr w:rsidR="00006285" w:rsidRPr="008F6C57" w:rsidTr="00F50337">
        <w:trPr>
          <w:tblHeader/>
        </w:trPr>
        <w:tc>
          <w:tcPr>
            <w:tcW w:w="4338" w:type="dxa"/>
            <w:shd w:val="clear" w:color="auto" w:fill="DAEEF3" w:themeFill="accent5" w:themeFillTint="33"/>
          </w:tcPr>
          <w:p w:rsidR="00006285" w:rsidRPr="00006285" w:rsidRDefault="00006285" w:rsidP="00432DD5">
            <w:pPr>
              <w:jc w:val="center"/>
              <w:rPr>
                <w:rFonts w:ascii="Palatino Linotype" w:hAnsi="Palatino Linotype"/>
                <w:b/>
                <w:sz w:val="24"/>
                <w:szCs w:val="24"/>
              </w:rPr>
            </w:pPr>
            <w:r w:rsidRPr="00006285">
              <w:rPr>
                <w:rFonts w:ascii="Palatino Linotype" w:hAnsi="Palatino Linotype"/>
                <w:b/>
                <w:sz w:val="24"/>
                <w:szCs w:val="24"/>
              </w:rPr>
              <w:t>Topic</w:t>
            </w:r>
          </w:p>
        </w:tc>
        <w:tc>
          <w:tcPr>
            <w:tcW w:w="8910" w:type="dxa"/>
            <w:shd w:val="clear" w:color="auto" w:fill="DAEEF3" w:themeFill="accent5" w:themeFillTint="33"/>
            <w:hideMark/>
          </w:tcPr>
          <w:p w:rsidR="00006285" w:rsidRPr="008F6C57" w:rsidRDefault="00006285" w:rsidP="00775100">
            <w:pPr>
              <w:jc w:val="center"/>
              <w:rPr>
                <w:rFonts w:ascii="Palatino Linotype" w:hAnsi="Palatino Linotype"/>
                <w:b/>
                <w:sz w:val="24"/>
                <w:szCs w:val="24"/>
              </w:rPr>
            </w:pPr>
            <w:r w:rsidRPr="008F6C57">
              <w:rPr>
                <w:rFonts w:ascii="Palatino Linotype" w:hAnsi="Palatino Linotype"/>
                <w:b/>
                <w:sz w:val="24"/>
                <w:szCs w:val="24"/>
              </w:rPr>
              <w:t>Feedback</w:t>
            </w:r>
          </w:p>
        </w:tc>
      </w:tr>
      <w:tr w:rsidR="003551A9" w:rsidRPr="008F6C57" w:rsidTr="00F50337">
        <w:trPr>
          <w:trHeight w:val="1187"/>
        </w:trPr>
        <w:tc>
          <w:tcPr>
            <w:tcW w:w="4338" w:type="dxa"/>
          </w:tcPr>
          <w:p w:rsidR="00D00827" w:rsidRPr="006E282F" w:rsidRDefault="006E282F" w:rsidP="00006285">
            <w:pPr>
              <w:spacing w:before="120" w:after="120"/>
              <w:rPr>
                <w:rFonts w:ascii="Palatino Linotype" w:hAnsi="Palatino Linotype"/>
                <w:i/>
              </w:rPr>
            </w:pPr>
            <w:r w:rsidRPr="006E282F">
              <w:rPr>
                <w:rFonts w:ascii="Palatino Linotype" w:hAnsi="Palatino Linotype"/>
                <w:i/>
              </w:rPr>
              <w:t>Do the proposed dates present any challenges?</w:t>
            </w:r>
          </w:p>
        </w:tc>
        <w:tc>
          <w:tcPr>
            <w:tcW w:w="8910" w:type="dxa"/>
            <w:shd w:val="clear" w:color="auto" w:fill="auto"/>
          </w:tcPr>
          <w:p w:rsidR="003551A9" w:rsidRPr="008F6C57" w:rsidRDefault="003551A9" w:rsidP="001F4A99">
            <w:pPr>
              <w:spacing w:before="120" w:after="120"/>
              <w:jc w:val="center"/>
              <w:rPr>
                <w:rFonts w:ascii="Palatino Linotype" w:hAnsi="Palatino Linotype"/>
                <w:b/>
                <w:sz w:val="24"/>
                <w:szCs w:val="24"/>
              </w:rPr>
            </w:pPr>
          </w:p>
        </w:tc>
      </w:tr>
      <w:tr w:rsidR="00FD1198" w:rsidRPr="008F6C57" w:rsidTr="00F50337">
        <w:trPr>
          <w:trHeight w:val="1187"/>
        </w:trPr>
        <w:tc>
          <w:tcPr>
            <w:tcW w:w="4338" w:type="dxa"/>
          </w:tcPr>
          <w:p w:rsidR="006E282F" w:rsidRPr="006E282F" w:rsidRDefault="006E282F" w:rsidP="00FD1198">
            <w:pPr>
              <w:spacing w:before="120" w:after="120"/>
              <w:rPr>
                <w:rFonts w:ascii="Palatino Linotype" w:hAnsi="Palatino Linotype"/>
                <w:i/>
              </w:rPr>
            </w:pPr>
            <w:r w:rsidRPr="006E282F">
              <w:rPr>
                <w:rFonts w:ascii="Palatino Linotype" w:hAnsi="Palatino Linotype"/>
                <w:i/>
              </w:rPr>
              <w:t>General feedback on the Draft Demonstration Project Rules</w:t>
            </w:r>
          </w:p>
          <w:p w:rsidR="000D7312" w:rsidRPr="00FD1198" w:rsidRDefault="006E282F" w:rsidP="00FD1198">
            <w:pPr>
              <w:spacing w:before="120" w:after="120"/>
              <w:rPr>
                <w:rFonts w:ascii="Palatino Linotype" w:hAnsi="Palatino Linotype"/>
              </w:rPr>
            </w:pPr>
            <w:r>
              <w:rPr>
                <w:rFonts w:ascii="Palatino Linotype" w:hAnsi="Palatino Linotype"/>
              </w:rPr>
              <w:t>(</w:t>
            </w:r>
            <w:r w:rsidRPr="00FD1198">
              <w:rPr>
                <w:rFonts w:ascii="Palatino Linotype" w:hAnsi="Palatino Linotype"/>
              </w:rPr>
              <w:t>please include the specific sectio</w:t>
            </w:r>
            <w:r>
              <w:rPr>
                <w:rFonts w:ascii="Palatino Linotype" w:hAnsi="Palatino Linotype"/>
              </w:rPr>
              <w:t>n of the Rules being referenced)</w:t>
            </w:r>
          </w:p>
          <w:p w:rsidR="00FD1198" w:rsidRDefault="00FD1198" w:rsidP="00006285">
            <w:pPr>
              <w:spacing w:before="120" w:after="120"/>
              <w:rPr>
                <w:rFonts w:ascii="Palatino Linotype" w:hAnsi="Palatino Linotype"/>
              </w:rPr>
            </w:pPr>
          </w:p>
        </w:tc>
        <w:tc>
          <w:tcPr>
            <w:tcW w:w="8910" w:type="dxa"/>
            <w:shd w:val="clear" w:color="auto" w:fill="auto"/>
          </w:tcPr>
          <w:p w:rsidR="00FD1198" w:rsidRPr="008F6C57" w:rsidRDefault="00FD1198" w:rsidP="001F4A99">
            <w:pPr>
              <w:spacing w:before="120" w:after="120"/>
              <w:jc w:val="center"/>
              <w:rPr>
                <w:rFonts w:ascii="Palatino Linotype" w:hAnsi="Palatino Linotype"/>
                <w:b/>
                <w:sz w:val="24"/>
                <w:szCs w:val="24"/>
              </w:rPr>
            </w:pPr>
          </w:p>
        </w:tc>
      </w:tr>
    </w:tbl>
    <w:p w:rsidR="00202412" w:rsidRPr="008F6C57" w:rsidRDefault="00202412">
      <w:pPr>
        <w:rPr>
          <w:rFonts w:ascii="Palatino Linotype" w:hAnsi="Palatino Linotype"/>
          <w:sz w:val="24"/>
          <w:szCs w:val="24"/>
        </w:rPr>
      </w:pPr>
    </w:p>
    <w:tbl>
      <w:tblPr>
        <w:tblStyle w:val="TableGrid"/>
        <w:tblW w:w="13248" w:type="dxa"/>
        <w:tblBorders>
          <w:insideH w:val="none" w:sz="0" w:space="0" w:color="auto"/>
          <w:insideV w:val="none" w:sz="0" w:space="0" w:color="auto"/>
        </w:tblBorders>
        <w:tblLook w:val="04A0" w:firstRow="1" w:lastRow="0" w:firstColumn="1" w:lastColumn="0" w:noHBand="0" w:noVBand="1"/>
      </w:tblPr>
      <w:tblGrid>
        <w:gridCol w:w="13248"/>
      </w:tblGrid>
      <w:tr w:rsidR="00F7045F" w:rsidRPr="008F6C57" w:rsidTr="00006285">
        <w:trPr>
          <w:trHeight w:val="251"/>
        </w:trPr>
        <w:tc>
          <w:tcPr>
            <w:tcW w:w="13248" w:type="dxa"/>
          </w:tcPr>
          <w:p w:rsidR="00F7045F" w:rsidRPr="008F6C57" w:rsidRDefault="00F7045F">
            <w:pPr>
              <w:rPr>
                <w:rFonts w:ascii="Palatino Linotype" w:hAnsi="Palatino Linotype"/>
                <w:b/>
                <w:sz w:val="24"/>
                <w:szCs w:val="24"/>
                <w:u w:val="single"/>
              </w:rPr>
            </w:pPr>
            <w:r w:rsidRPr="008F6C57">
              <w:rPr>
                <w:rFonts w:ascii="Palatino Linotype" w:hAnsi="Palatino Linotype"/>
                <w:b/>
                <w:sz w:val="24"/>
                <w:szCs w:val="24"/>
                <w:u w:val="single"/>
              </w:rPr>
              <w:t>General Comments/Feedback:</w:t>
            </w:r>
          </w:p>
        </w:tc>
      </w:tr>
      <w:tr w:rsidR="00F7045F" w:rsidRPr="008F6C57" w:rsidTr="00006285">
        <w:trPr>
          <w:trHeight w:val="2070"/>
        </w:trPr>
        <w:tc>
          <w:tcPr>
            <w:tcW w:w="13248" w:type="dxa"/>
          </w:tcPr>
          <w:p w:rsidR="00391AF7" w:rsidRPr="008F6C57" w:rsidRDefault="00391AF7">
            <w:pPr>
              <w:rPr>
                <w:rFonts w:ascii="Palatino Linotype" w:hAnsi="Palatino Linotype"/>
                <w:sz w:val="24"/>
                <w:szCs w:val="24"/>
              </w:rPr>
            </w:pPr>
          </w:p>
          <w:p w:rsidR="00391AF7" w:rsidRPr="008F6C57" w:rsidRDefault="00391AF7">
            <w:pPr>
              <w:rPr>
                <w:rFonts w:ascii="Palatino Linotype" w:hAnsi="Palatino Linotype"/>
                <w:sz w:val="24"/>
                <w:szCs w:val="24"/>
              </w:rPr>
            </w:pPr>
          </w:p>
          <w:p w:rsidR="00391AF7" w:rsidRPr="008F6C57" w:rsidRDefault="00391AF7">
            <w:pPr>
              <w:rPr>
                <w:rFonts w:ascii="Palatino Linotype" w:hAnsi="Palatino Linotype"/>
                <w:sz w:val="24"/>
                <w:szCs w:val="24"/>
              </w:rPr>
            </w:pPr>
          </w:p>
          <w:p w:rsidR="00391AF7" w:rsidRPr="008F6C57" w:rsidRDefault="00391AF7">
            <w:pPr>
              <w:rPr>
                <w:rFonts w:ascii="Palatino Linotype" w:hAnsi="Palatino Linotype"/>
                <w:sz w:val="24"/>
                <w:szCs w:val="24"/>
              </w:rPr>
            </w:pPr>
          </w:p>
          <w:p w:rsidR="00391AF7" w:rsidRPr="008F6C57" w:rsidRDefault="00391AF7">
            <w:pPr>
              <w:rPr>
                <w:rFonts w:ascii="Palatino Linotype" w:hAnsi="Palatino Linotype"/>
                <w:sz w:val="24"/>
                <w:szCs w:val="24"/>
              </w:rPr>
            </w:pPr>
          </w:p>
          <w:p w:rsidR="00391AF7" w:rsidRPr="008F6C57" w:rsidRDefault="00391AF7">
            <w:pPr>
              <w:rPr>
                <w:rFonts w:ascii="Palatino Linotype" w:hAnsi="Palatino Linotype"/>
                <w:sz w:val="24"/>
                <w:szCs w:val="24"/>
              </w:rPr>
            </w:pPr>
          </w:p>
          <w:p w:rsidR="00391AF7" w:rsidRPr="008F6C57" w:rsidRDefault="00391AF7">
            <w:pPr>
              <w:rPr>
                <w:rFonts w:ascii="Palatino Linotype" w:hAnsi="Palatino Linotype"/>
                <w:sz w:val="24"/>
                <w:szCs w:val="24"/>
              </w:rPr>
            </w:pPr>
          </w:p>
        </w:tc>
      </w:tr>
    </w:tbl>
    <w:p w:rsidR="006E282F" w:rsidRDefault="006E282F" w:rsidP="006E282F">
      <w:pPr>
        <w:rPr>
          <w:rFonts w:ascii="Palatino Linotype" w:hAnsi="Palatino Linotype"/>
          <w:sz w:val="24"/>
          <w:szCs w:val="24"/>
        </w:rPr>
      </w:pPr>
    </w:p>
    <w:p w:rsidR="00280820" w:rsidRDefault="00280820">
      <w:pPr>
        <w:spacing w:after="200" w:line="276" w:lineRule="auto"/>
        <w:rPr>
          <w:rFonts w:ascii="Palatino Linotype" w:hAnsi="Palatino Linotype"/>
          <w:sz w:val="24"/>
          <w:szCs w:val="24"/>
        </w:rPr>
      </w:pPr>
      <w:r>
        <w:rPr>
          <w:rFonts w:ascii="Palatino Linotype" w:hAnsi="Palatino Linotype"/>
          <w:sz w:val="24"/>
          <w:szCs w:val="24"/>
        </w:rPr>
        <w:br w:type="page"/>
      </w:r>
    </w:p>
    <w:p w:rsidR="006E282F" w:rsidRPr="008F6C57" w:rsidRDefault="006E282F" w:rsidP="006E282F">
      <w:pPr>
        <w:rPr>
          <w:rFonts w:ascii="Palatino Linotype" w:hAnsi="Palatino Linotype"/>
          <w:sz w:val="24"/>
          <w:szCs w:val="24"/>
        </w:rPr>
      </w:pPr>
      <w:r>
        <w:rPr>
          <w:rFonts w:ascii="Palatino Linotype" w:hAnsi="Palatino Linotype"/>
          <w:sz w:val="24"/>
          <w:szCs w:val="24"/>
        </w:rPr>
        <w:lastRenderedPageBreak/>
        <w:t>Table 2</w:t>
      </w:r>
    </w:p>
    <w:tbl>
      <w:tblPr>
        <w:tblStyle w:val="TableGrid"/>
        <w:tblW w:w="13248" w:type="dxa"/>
        <w:tblLook w:val="04A0" w:firstRow="1" w:lastRow="0" w:firstColumn="1" w:lastColumn="0" w:noHBand="0" w:noVBand="1"/>
      </w:tblPr>
      <w:tblGrid>
        <w:gridCol w:w="4338"/>
        <w:gridCol w:w="8910"/>
      </w:tblGrid>
      <w:tr w:rsidR="006E282F" w:rsidRPr="008F6C57" w:rsidTr="00A11D02">
        <w:trPr>
          <w:tblHeader/>
        </w:trPr>
        <w:tc>
          <w:tcPr>
            <w:tcW w:w="4338" w:type="dxa"/>
            <w:shd w:val="clear" w:color="auto" w:fill="DAEEF3" w:themeFill="accent5" w:themeFillTint="33"/>
          </w:tcPr>
          <w:p w:rsidR="006E282F" w:rsidRPr="00006285" w:rsidRDefault="006E282F" w:rsidP="00A11D02">
            <w:pPr>
              <w:jc w:val="center"/>
              <w:rPr>
                <w:rFonts w:ascii="Palatino Linotype" w:hAnsi="Palatino Linotype"/>
                <w:b/>
                <w:sz w:val="24"/>
                <w:szCs w:val="24"/>
              </w:rPr>
            </w:pPr>
            <w:r>
              <w:rPr>
                <w:rFonts w:ascii="Palatino Linotype" w:hAnsi="Palatino Linotype"/>
                <w:b/>
                <w:sz w:val="24"/>
                <w:szCs w:val="24"/>
              </w:rPr>
              <w:t>Question</w:t>
            </w:r>
          </w:p>
        </w:tc>
        <w:tc>
          <w:tcPr>
            <w:tcW w:w="8910" w:type="dxa"/>
            <w:shd w:val="clear" w:color="auto" w:fill="DAEEF3" w:themeFill="accent5" w:themeFillTint="33"/>
            <w:hideMark/>
          </w:tcPr>
          <w:p w:rsidR="006E282F" w:rsidRPr="008F6C57" w:rsidRDefault="006E282F" w:rsidP="00A11D02">
            <w:pPr>
              <w:jc w:val="center"/>
              <w:rPr>
                <w:rFonts w:ascii="Palatino Linotype" w:hAnsi="Palatino Linotype"/>
                <w:b/>
                <w:sz w:val="24"/>
                <w:szCs w:val="24"/>
              </w:rPr>
            </w:pPr>
            <w:r>
              <w:rPr>
                <w:rFonts w:ascii="Palatino Linotype" w:hAnsi="Palatino Linotype"/>
                <w:b/>
                <w:sz w:val="24"/>
                <w:szCs w:val="24"/>
              </w:rPr>
              <w:t>Response</w:t>
            </w:r>
          </w:p>
        </w:tc>
      </w:tr>
      <w:tr w:rsidR="006E282F" w:rsidRPr="008F6C57" w:rsidTr="00A11D02">
        <w:trPr>
          <w:trHeight w:val="1187"/>
        </w:trPr>
        <w:tc>
          <w:tcPr>
            <w:tcW w:w="4338" w:type="dxa"/>
          </w:tcPr>
          <w:p w:rsidR="006E282F" w:rsidRPr="006E282F" w:rsidRDefault="00BE76FE" w:rsidP="00BE76FE">
            <w:pPr>
              <w:spacing w:before="120" w:after="120"/>
              <w:rPr>
                <w:rFonts w:ascii="Palatino Linotype" w:hAnsi="Palatino Linotype"/>
              </w:rPr>
            </w:pPr>
            <w:r>
              <w:rPr>
                <w:rFonts w:ascii="Palatino Linotype" w:hAnsi="Palatino Linotype"/>
              </w:rPr>
              <w:t>A DER that is s</w:t>
            </w:r>
            <w:r w:rsidR="006E282F" w:rsidRPr="006E282F">
              <w:rPr>
                <w:rFonts w:ascii="Palatino Linotype" w:hAnsi="Palatino Linotype"/>
              </w:rPr>
              <w:t xml:space="preserve">ubject of a contract with a licensed electricity retailer? </w:t>
            </w:r>
            <w:r w:rsidR="006E282F" w:rsidRPr="006E282F">
              <w:rPr>
                <w:rFonts w:ascii="Palatino Linotype" w:hAnsi="Palatino Linotype"/>
                <w:lang w:val="en-US"/>
              </w:rPr>
              <w:t>Specify, if possible.</w:t>
            </w:r>
          </w:p>
        </w:tc>
        <w:tc>
          <w:tcPr>
            <w:tcW w:w="8910" w:type="dxa"/>
            <w:shd w:val="clear" w:color="auto" w:fill="auto"/>
          </w:tcPr>
          <w:p w:rsidR="006E282F" w:rsidRPr="008F6C57" w:rsidRDefault="006E282F" w:rsidP="00A11D02">
            <w:pPr>
              <w:spacing w:before="120" w:after="120"/>
              <w:jc w:val="center"/>
              <w:rPr>
                <w:rFonts w:ascii="Palatino Linotype" w:hAnsi="Palatino Linotype"/>
                <w:b/>
                <w:sz w:val="24"/>
                <w:szCs w:val="24"/>
              </w:rPr>
            </w:pPr>
          </w:p>
        </w:tc>
      </w:tr>
      <w:tr w:rsidR="006E282F" w:rsidRPr="008F6C57" w:rsidTr="00A11D02">
        <w:trPr>
          <w:trHeight w:val="1187"/>
        </w:trPr>
        <w:tc>
          <w:tcPr>
            <w:tcW w:w="4338" w:type="dxa"/>
          </w:tcPr>
          <w:p w:rsidR="000D7312" w:rsidRPr="006E282F" w:rsidRDefault="006E282F" w:rsidP="006E282F">
            <w:pPr>
              <w:spacing w:before="120" w:after="120"/>
              <w:rPr>
                <w:rFonts w:ascii="Palatino Linotype" w:hAnsi="Palatino Linotype"/>
              </w:rPr>
            </w:pPr>
            <w:r w:rsidRPr="006E282F">
              <w:rPr>
                <w:rFonts w:ascii="Palatino Linotype" w:hAnsi="Palatino Linotype"/>
              </w:rPr>
              <w:t>A new DER that is not yet in operation? Will be seeking a connection impact assessment and/or connection cost agreement?</w:t>
            </w:r>
          </w:p>
          <w:p w:rsidR="006E282F" w:rsidRPr="006E282F" w:rsidRDefault="006E282F" w:rsidP="00A11D02">
            <w:pPr>
              <w:spacing w:before="120" w:after="120"/>
              <w:rPr>
                <w:rFonts w:ascii="Palatino Linotype" w:hAnsi="Palatino Linotype"/>
              </w:rPr>
            </w:pPr>
          </w:p>
        </w:tc>
        <w:tc>
          <w:tcPr>
            <w:tcW w:w="8910" w:type="dxa"/>
            <w:shd w:val="clear" w:color="auto" w:fill="auto"/>
          </w:tcPr>
          <w:p w:rsidR="006E282F" w:rsidRPr="008F6C57" w:rsidRDefault="006E282F" w:rsidP="00A11D02">
            <w:pPr>
              <w:spacing w:before="120" w:after="120"/>
              <w:jc w:val="center"/>
              <w:rPr>
                <w:rFonts w:ascii="Palatino Linotype" w:hAnsi="Palatino Linotype"/>
                <w:b/>
                <w:sz w:val="24"/>
                <w:szCs w:val="24"/>
              </w:rPr>
            </w:pPr>
          </w:p>
        </w:tc>
      </w:tr>
      <w:tr w:rsidR="006E282F" w:rsidRPr="008F6C57" w:rsidTr="00A11D02">
        <w:trPr>
          <w:trHeight w:val="1187"/>
        </w:trPr>
        <w:tc>
          <w:tcPr>
            <w:tcW w:w="4338" w:type="dxa"/>
          </w:tcPr>
          <w:p w:rsidR="000D7312" w:rsidRPr="006E282F" w:rsidRDefault="006E282F" w:rsidP="006E282F">
            <w:pPr>
              <w:spacing w:before="120" w:after="120"/>
              <w:rPr>
                <w:rFonts w:ascii="Palatino Linotype" w:hAnsi="Palatino Linotype"/>
              </w:rPr>
            </w:pPr>
            <w:r w:rsidRPr="006E282F">
              <w:rPr>
                <w:rFonts w:ascii="Palatino Linotype" w:hAnsi="Palatino Linotype"/>
                <w:lang w:val="en-US"/>
              </w:rPr>
              <w:t>A DER that is registered in the IESO-Administered Markets?</w:t>
            </w:r>
          </w:p>
          <w:p w:rsidR="006E282F" w:rsidRDefault="006E282F" w:rsidP="00A11D02">
            <w:pPr>
              <w:spacing w:before="120" w:after="120"/>
              <w:rPr>
                <w:rFonts w:ascii="Palatino Linotype" w:hAnsi="Palatino Linotype"/>
              </w:rPr>
            </w:pPr>
          </w:p>
        </w:tc>
        <w:tc>
          <w:tcPr>
            <w:tcW w:w="8910" w:type="dxa"/>
            <w:shd w:val="clear" w:color="auto" w:fill="auto"/>
          </w:tcPr>
          <w:p w:rsidR="006E282F" w:rsidRPr="008F6C57" w:rsidRDefault="006E282F" w:rsidP="00A11D02">
            <w:pPr>
              <w:spacing w:before="120" w:after="120"/>
              <w:jc w:val="center"/>
              <w:rPr>
                <w:rFonts w:ascii="Palatino Linotype" w:hAnsi="Palatino Linotype"/>
                <w:b/>
                <w:sz w:val="24"/>
                <w:szCs w:val="24"/>
              </w:rPr>
            </w:pPr>
          </w:p>
        </w:tc>
      </w:tr>
      <w:tr w:rsidR="006E282F" w:rsidRPr="008F6C57" w:rsidTr="00A11D02">
        <w:trPr>
          <w:trHeight w:val="1187"/>
        </w:trPr>
        <w:tc>
          <w:tcPr>
            <w:tcW w:w="4338" w:type="dxa"/>
          </w:tcPr>
          <w:p w:rsidR="000D7312" w:rsidRPr="006E282F" w:rsidRDefault="006E282F" w:rsidP="006E282F">
            <w:pPr>
              <w:spacing w:before="120" w:after="120"/>
              <w:rPr>
                <w:rFonts w:ascii="Palatino Linotype" w:hAnsi="Palatino Linotype"/>
              </w:rPr>
            </w:pPr>
            <w:r w:rsidRPr="006E282F">
              <w:rPr>
                <w:rFonts w:ascii="Palatino Linotype" w:hAnsi="Palatino Linotype"/>
                <w:lang w:val="en-US"/>
              </w:rPr>
              <w:t>A DER with an existing contract relating to its electricity? Specify, if possible.</w:t>
            </w:r>
          </w:p>
          <w:p w:rsidR="006E282F" w:rsidRPr="006E282F" w:rsidRDefault="006E282F" w:rsidP="006E282F">
            <w:pPr>
              <w:spacing w:before="120" w:after="120"/>
              <w:rPr>
                <w:rFonts w:ascii="Palatino Linotype" w:hAnsi="Palatino Linotype"/>
                <w:lang w:val="en-US"/>
              </w:rPr>
            </w:pPr>
          </w:p>
        </w:tc>
        <w:tc>
          <w:tcPr>
            <w:tcW w:w="8910" w:type="dxa"/>
            <w:shd w:val="clear" w:color="auto" w:fill="auto"/>
          </w:tcPr>
          <w:p w:rsidR="006E282F" w:rsidRPr="008F6C57" w:rsidRDefault="006E282F" w:rsidP="00A11D02">
            <w:pPr>
              <w:spacing w:before="120" w:after="120"/>
              <w:jc w:val="center"/>
              <w:rPr>
                <w:rFonts w:ascii="Palatino Linotype" w:hAnsi="Palatino Linotype"/>
                <w:b/>
                <w:sz w:val="24"/>
                <w:szCs w:val="24"/>
              </w:rPr>
            </w:pPr>
          </w:p>
        </w:tc>
      </w:tr>
      <w:tr w:rsidR="006E282F" w:rsidRPr="008F6C57" w:rsidTr="00A11D02">
        <w:trPr>
          <w:trHeight w:val="1187"/>
        </w:trPr>
        <w:tc>
          <w:tcPr>
            <w:tcW w:w="4338" w:type="dxa"/>
          </w:tcPr>
          <w:p w:rsidR="000D7312" w:rsidRPr="006E282F" w:rsidRDefault="006E282F" w:rsidP="006E282F">
            <w:pPr>
              <w:spacing w:before="120" w:after="120"/>
              <w:rPr>
                <w:rFonts w:ascii="Palatino Linotype" w:hAnsi="Palatino Linotype"/>
              </w:rPr>
            </w:pPr>
            <w:r w:rsidRPr="006E282F">
              <w:rPr>
                <w:rFonts w:ascii="Palatino Linotype" w:hAnsi="Palatino Linotype"/>
                <w:lang w:val="en-US"/>
              </w:rPr>
              <w:t xml:space="preserve">Funding from </w:t>
            </w:r>
            <w:r w:rsidRPr="006E282F">
              <w:rPr>
                <w:rFonts w:ascii="Palatino Linotype" w:hAnsi="Palatino Linotype"/>
              </w:rPr>
              <w:t xml:space="preserve">a Governmental Authority or Alectra </w:t>
            </w:r>
            <w:r w:rsidRPr="006E282F">
              <w:rPr>
                <w:rFonts w:ascii="Palatino Linotype" w:hAnsi="Palatino Linotype"/>
                <w:lang w:val="en-US"/>
              </w:rPr>
              <w:t>for the DER? Specify, if possible.</w:t>
            </w:r>
          </w:p>
          <w:p w:rsidR="006E282F" w:rsidRPr="006E282F" w:rsidRDefault="006E282F" w:rsidP="006E282F">
            <w:pPr>
              <w:spacing w:before="120" w:after="120"/>
              <w:rPr>
                <w:rFonts w:ascii="Palatino Linotype" w:hAnsi="Palatino Linotype"/>
                <w:lang w:val="en-US"/>
              </w:rPr>
            </w:pPr>
          </w:p>
        </w:tc>
        <w:tc>
          <w:tcPr>
            <w:tcW w:w="8910" w:type="dxa"/>
            <w:shd w:val="clear" w:color="auto" w:fill="auto"/>
          </w:tcPr>
          <w:p w:rsidR="006E282F" w:rsidRPr="008F6C57" w:rsidRDefault="006E282F" w:rsidP="00A11D02">
            <w:pPr>
              <w:spacing w:before="120" w:after="120"/>
              <w:jc w:val="center"/>
              <w:rPr>
                <w:rFonts w:ascii="Palatino Linotype" w:hAnsi="Palatino Linotype"/>
                <w:b/>
                <w:sz w:val="24"/>
                <w:szCs w:val="24"/>
              </w:rPr>
            </w:pPr>
          </w:p>
        </w:tc>
      </w:tr>
    </w:tbl>
    <w:p w:rsidR="00F7045F" w:rsidRPr="008F6C57" w:rsidRDefault="00F7045F">
      <w:pPr>
        <w:rPr>
          <w:rFonts w:ascii="Palatino Linotype" w:hAnsi="Palatino Linotype"/>
          <w:sz w:val="24"/>
          <w:szCs w:val="24"/>
        </w:rPr>
      </w:pPr>
    </w:p>
    <w:sectPr w:rsidR="00F7045F" w:rsidRPr="008F6C57" w:rsidSect="002A60EE">
      <w:headerReference w:type="default"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6F" w:rsidRDefault="0071026F" w:rsidP="002A60EE">
      <w:r>
        <w:separator/>
      </w:r>
    </w:p>
  </w:endnote>
  <w:endnote w:type="continuationSeparator" w:id="0">
    <w:p w:rsidR="0071026F" w:rsidRDefault="0071026F" w:rsidP="002A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42" w:rsidRDefault="00142542">
    <w:pPr>
      <w:pStyle w:val="Footer"/>
      <w:jc w:val="center"/>
    </w:pPr>
    <w:r>
      <w:rPr>
        <w:noProof/>
        <w:lang w:eastAsia="en-CA"/>
      </w:rPr>
      <mc:AlternateContent>
        <mc:Choice Requires="wps">
          <w:drawing>
            <wp:anchor distT="0" distB="0" distL="114300" distR="114300" simplePos="0" relativeHeight="251667456" behindDoc="0" locked="0" layoutInCell="1" allowOverlap="1" wp14:anchorId="028CD989" wp14:editId="70821770">
              <wp:simplePos x="0" y="0"/>
              <wp:positionH relativeFrom="column">
                <wp:posOffset>7279318</wp:posOffset>
              </wp:positionH>
              <wp:positionV relativeFrom="paragraph">
                <wp:posOffset>-134620</wp:posOffset>
              </wp:positionV>
              <wp:extent cx="1988289" cy="946298"/>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9" cy="946298"/>
                      </a:xfrm>
                      <a:prstGeom prst="rect">
                        <a:avLst/>
                      </a:prstGeom>
                      <a:noFill/>
                      <a:ln w="9525">
                        <a:noFill/>
                        <a:miter lim="800000"/>
                        <a:headEnd/>
                        <a:tailEnd/>
                      </a:ln>
                    </wps:spPr>
                    <wps:txbx>
                      <w:txbxContent>
                        <w:p w:rsidR="00142542" w:rsidRPr="002A60EE" w:rsidRDefault="00142542" w:rsidP="005A31A1">
                          <w:pPr>
                            <w:rPr>
                              <w:color w:val="FFFFFF" w:themeColor="background1"/>
                              <w14:textFill>
                                <w14:noFill/>
                              </w14:textFill>
                            </w:rPr>
                          </w:pPr>
                          <w:r w:rsidRPr="002A60EE">
                            <w:rPr>
                              <w:noProof/>
                              <w:color w:val="FFFFFF" w:themeColor="background1"/>
                              <w:lang w:eastAsia="en-CA"/>
                              <w14:textFill>
                                <w14:noFill/>
                              </w14:textFill>
                            </w:rPr>
                            <w:drawing>
                              <wp:inline distT="0" distB="0" distL="0" distR="0" wp14:anchorId="517AA170" wp14:editId="689031E2">
                                <wp:extent cx="1335819" cy="60371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819" cy="6037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CD989" id="_x0000_t202" coordsize="21600,21600" o:spt="202" path="m,l,21600r21600,l21600,xe">
              <v:stroke joinstyle="miter"/>
              <v:path gradientshapeok="t" o:connecttype="rect"/>
            </v:shapetype>
            <v:shape id="Text Box 2" o:spid="_x0000_s1026" type="#_x0000_t202" style="position:absolute;left:0;text-align:left;margin-left:573.15pt;margin-top:-10.6pt;width:156.5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" filled="f" stroked="f">
              <v:textbox>
                <w:txbxContent>
                  <w:p w:rsidR="00142542" w:rsidRPr="002A60EE" w:rsidRDefault="00142542" w:rsidP="005A31A1">
                    <w:pPr>
                      <w:rPr>
                        <w:color w:val="FFFFFF" w:themeColor="background1"/>
                        <w14:textFill>
                          <w14:noFill/>
                        </w14:textFill>
                      </w:rPr>
                    </w:pPr>
                    <w:r w:rsidRPr="002A60EE">
                      <w:rPr>
                        <w:noProof/>
                        <w:color w:val="FFFFFF" w:themeColor="background1"/>
                        <w:lang w:eastAsia="en-CA"/>
                        <w14:textFill>
                          <w14:noFill/>
                        </w14:textFill>
                      </w:rPr>
                      <w:drawing>
                        <wp:inline distT="0" distB="0" distL="0" distR="0" wp14:anchorId="517AA170" wp14:editId="689031E2">
                          <wp:extent cx="1335819" cy="60371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819" cy="603714"/>
                                  </a:xfrm>
                                  <a:prstGeom prst="rect">
                                    <a:avLst/>
                                  </a:prstGeom>
                                  <a:noFill/>
                                  <a:ln>
                                    <a:noFill/>
                                  </a:ln>
                                </pic:spPr>
                              </pic:pic>
                            </a:graphicData>
                          </a:graphic>
                        </wp:inline>
                      </w:drawing>
                    </w:r>
                  </w:p>
                </w:txbxContent>
              </v:textbox>
            </v:shape>
          </w:pict>
        </mc:Fallback>
      </mc:AlternateContent>
    </w:r>
    <w:sdt>
      <w:sdtPr>
        <w:id w:val="-295012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73B6">
          <w:rPr>
            <w:noProof/>
          </w:rPr>
          <w:t>2</w:t>
        </w:r>
        <w:r>
          <w:rPr>
            <w:noProof/>
          </w:rPr>
          <w:fldChar w:fldCharType="end"/>
        </w:r>
      </w:sdtContent>
    </w:sdt>
  </w:p>
  <w:p w:rsidR="00142542" w:rsidRDefault="00142542" w:rsidP="002A60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42" w:rsidRDefault="00142542" w:rsidP="005308CF">
    <w:pPr>
      <w:pStyle w:val="Footer"/>
      <w:jc w:val="center"/>
    </w:pPr>
    <w:r>
      <w:rPr>
        <w:noProof/>
        <w:lang w:eastAsia="en-CA"/>
      </w:rPr>
      <mc:AlternateContent>
        <mc:Choice Requires="wps">
          <w:drawing>
            <wp:anchor distT="0" distB="0" distL="114300" distR="114300" simplePos="0" relativeHeight="251663360" behindDoc="0" locked="0" layoutInCell="1" allowOverlap="1" wp14:anchorId="31AED8CD" wp14:editId="1BBFFAE1">
              <wp:simplePos x="0" y="0"/>
              <wp:positionH relativeFrom="column">
                <wp:posOffset>7166137</wp:posOffset>
              </wp:positionH>
              <wp:positionV relativeFrom="paragraph">
                <wp:posOffset>-325755</wp:posOffset>
              </wp:positionV>
              <wp:extent cx="1988289" cy="946298"/>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9" cy="946298"/>
                      </a:xfrm>
                      <a:prstGeom prst="rect">
                        <a:avLst/>
                      </a:prstGeom>
                      <a:noFill/>
                      <a:ln w="9525">
                        <a:noFill/>
                        <a:miter lim="800000"/>
                        <a:headEnd/>
                        <a:tailEnd/>
                      </a:ln>
                    </wps:spPr>
                    <wps:txbx>
                      <w:txbxContent>
                        <w:p w:rsidR="00142542" w:rsidRPr="002A60EE" w:rsidRDefault="00142542" w:rsidP="00350CB6">
                          <w:pPr>
                            <w:rPr>
                              <w:color w:val="FFFFFF" w:themeColor="background1"/>
                              <w14:textFill>
                                <w14:noFill/>
                              </w14:textFill>
                            </w:rPr>
                          </w:pPr>
                          <w:r w:rsidRPr="002A60EE">
                            <w:rPr>
                              <w:noProof/>
                              <w:color w:val="FFFFFF" w:themeColor="background1"/>
                              <w:lang w:eastAsia="en-CA"/>
                              <w14:textFill>
                                <w14:noFill/>
                              </w14:textFill>
                            </w:rPr>
                            <w:drawing>
                              <wp:inline distT="0" distB="0" distL="0" distR="0" wp14:anchorId="7ED69007" wp14:editId="08605016">
                                <wp:extent cx="1335819" cy="60371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819" cy="6037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ED8CD" id="_x0000_t202" coordsize="21600,21600" o:spt="202" path="m,l,21600r21600,l21600,xe">
              <v:stroke joinstyle="miter"/>
              <v:path gradientshapeok="t" o:connecttype="rect"/>
            </v:shapetype>
            <v:shape id="_x0000_s1028" type="#_x0000_t202" style="position:absolute;left:0;text-align:left;margin-left:564.25pt;margin-top:-25.65pt;width:156.55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" filled="f" stroked="f">
              <v:textbox>
                <w:txbxContent>
                  <w:p w:rsidR="00142542" w:rsidRPr="002A60EE" w:rsidRDefault="00142542" w:rsidP="00350CB6">
                    <w:pPr>
                      <w:rPr>
                        <w:color w:val="FFFFFF" w:themeColor="background1"/>
                        <w14:textFill>
                          <w14:noFill/>
                        </w14:textFill>
                      </w:rPr>
                    </w:pPr>
                    <w:r w:rsidRPr="002A60EE">
                      <w:rPr>
                        <w:noProof/>
                        <w:color w:val="FFFFFF" w:themeColor="background1"/>
                        <w:lang w:eastAsia="en-CA"/>
                        <w14:textFill>
                          <w14:noFill/>
                        </w14:textFill>
                      </w:rPr>
                      <w:drawing>
                        <wp:inline distT="0" distB="0" distL="0" distR="0" wp14:anchorId="7ED69007" wp14:editId="08605016">
                          <wp:extent cx="1335819" cy="60371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819" cy="603714"/>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6F" w:rsidRDefault="0071026F" w:rsidP="002A60EE">
      <w:r>
        <w:separator/>
      </w:r>
    </w:p>
  </w:footnote>
  <w:footnote w:type="continuationSeparator" w:id="0">
    <w:p w:rsidR="0071026F" w:rsidRDefault="0071026F" w:rsidP="002A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42" w:rsidRPr="00FD1198" w:rsidRDefault="00FD1198" w:rsidP="00943D89">
    <w:pPr>
      <w:pStyle w:val="Header"/>
      <w:rPr>
        <w:rFonts w:ascii="Palatino Linotype" w:hAnsi="Palatino Linotype"/>
        <w:sz w:val="20"/>
        <w:szCs w:val="20"/>
      </w:rPr>
    </w:pPr>
    <w:r w:rsidRPr="00FD1198">
      <w:rPr>
        <w:rFonts w:ascii="Palatino Linotype" w:hAnsi="Palatino Linotype"/>
        <w:sz w:val="20"/>
        <w:szCs w:val="20"/>
      </w:rPr>
      <w:t xml:space="preserve">IESO York Region Non-Wires Alternatives Demonstation Project </w:t>
    </w:r>
    <w:r w:rsidR="00142542" w:rsidRPr="00FD1198">
      <w:rPr>
        <w:rFonts w:ascii="Palatino Linotype" w:hAnsi="Palatino Linotype"/>
        <w:sz w:val="20"/>
        <w:szCs w:val="20"/>
      </w:rPr>
      <w:t>– Feedback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42" w:rsidRDefault="00142542">
    <w:pPr>
      <w:pStyle w:val="Header"/>
    </w:pPr>
    <w:r>
      <w:rPr>
        <w:noProof/>
        <w:lang w:eastAsia="en-CA"/>
      </w:rPr>
      <mc:AlternateContent>
        <mc:Choice Requires="wps">
          <w:drawing>
            <wp:anchor distT="0" distB="0" distL="114300" distR="114300" simplePos="0" relativeHeight="251665408" behindDoc="0" locked="0" layoutInCell="1" allowOverlap="1" wp14:anchorId="49CA0625" wp14:editId="665A9DEB">
              <wp:simplePos x="0" y="0"/>
              <wp:positionH relativeFrom="page">
                <wp:posOffset>411012</wp:posOffset>
              </wp:positionH>
              <wp:positionV relativeFrom="page">
                <wp:posOffset>325287</wp:posOffset>
              </wp:positionV>
              <wp:extent cx="8448675" cy="1219200"/>
              <wp:effectExtent l="0" t="0" r="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542" w:rsidRPr="00BA41AA" w:rsidRDefault="00FD1198" w:rsidP="00350CB6">
                          <w:pPr>
                            <w:spacing w:after="120"/>
                            <w:rPr>
                              <w:rFonts w:ascii="Tahoma" w:hAnsi="Tahoma"/>
                              <w:color w:val="FFFFFF" w:themeColor="background1"/>
                              <w:sz w:val="40"/>
                              <w:szCs w:val="40"/>
                            </w:rPr>
                          </w:pPr>
                          <w:r w:rsidRPr="00FD1198">
                            <w:rPr>
                              <w:rFonts w:ascii="Tahoma" w:hAnsi="Tahoma"/>
                              <w:color w:val="FFFFFF" w:themeColor="background1"/>
                              <w:sz w:val="40"/>
                              <w:szCs w:val="40"/>
                            </w:rPr>
                            <w:t>IESO York Region Non-Wires Alternatives Demonstration Project</w:t>
                          </w:r>
                          <w:r w:rsidR="00142542" w:rsidRPr="00BA41AA">
                            <w:rPr>
                              <w:rFonts w:ascii="Tahoma" w:hAnsi="Tahoma"/>
                              <w:color w:val="FFFFFF" w:themeColor="background1"/>
                              <w:sz w:val="40"/>
                              <w:szCs w:val="40"/>
                            </w:rPr>
                            <w:t xml:space="preserve"> Feedback Form</w:t>
                          </w:r>
                        </w:p>
                        <w:p w:rsidR="00142542" w:rsidRPr="005A31A1" w:rsidRDefault="00B661A1" w:rsidP="00350CB6">
                          <w:pPr>
                            <w:spacing w:after="120"/>
                            <w:rPr>
                              <w:rFonts w:ascii="Tahoma" w:hAnsi="Tahoma"/>
                              <w:color w:val="FFFFFF" w:themeColor="background1"/>
                              <w:sz w:val="32"/>
                              <w:szCs w:val="36"/>
                            </w:rPr>
                          </w:pPr>
                          <w:r>
                            <w:rPr>
                              <w:rFonts w:ascii="Tahoma" w:hAnsi="Tahoma"/>
                              <w:color w:val="FFFFFF" w:themeColor="background1"/>
                              <w:sz w:val="32"/>
                              <w:szCs w:val="36"/>
                            </w:rPr>
                            <w:t>July 23</w:t>
                          </w:r>
                          <w:r w:rsidR="00142542">
                            <w:rPr>
                              <w:rFonts w:ascii="Tahoma" w:hAnsi="Tahoma"/>
                              <w:color w:val="FFFFFF" w:themeColor="background1"/>
                              <w:sz w:val="32"/>
                              <w:szCs w:val="36"/>
                            </w:rPr>
                            <w:t>, 20</w:t>
                          </w:r>
                          <w:r w:rsidR="000F4C86">
                            <w:rPr>
                              <w:rFonts w:ascii="Tahoma" w:hAnsi="Tahoma"/>
                              <w:color w:val="FFFFFF" w:themeColor="background1"/>
                              <w:sz w:val="32"/>
                              <w:szCs w:val="3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0625" id="_x0000_t202" coordsize="21600,21600" o:spt="202" path="m,l,21600r21600,l21600,xe">
              <v:stroke joinstyle="miter"/>
              <v:path gradientshapeok="t" o:connecttype="rect"/>
            </v:shapetype>
            <v:shape id="Text Box 3" o:spid="_x0000_s1027" type="#_x0000_t202" style="position:absolute;margin-left:32.35pt;margin-top:25.6pt;width:665.25pt;height:9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O3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" filled="f" stroked="f">
              <v:textbox>
                <w:txbxContent>
                  <w:p w:rsidR="00142542" w:rsidRPr="00BA41AA" w:rsidRDefault="00FD1198" w:rsidP="00350CB6">
                    <w:pPr>
                      <w:spacing w:after="120"/>
                      <w:rPr>
                        <w:rFonts w:ascii="Tahoma" w:hAnsi="Tahoma"/>
                        <w:color w:val="FFFFFF" w:themeColor="background1"/>
                        <w:sz w:val="40"/>
                        <w:szCs w:val="40"/>
                      </w:rPr>
                    </w:pPr>
                    <w:r w:rsidRPr="00FD1198">
                      <w:rPr>
                        <w:rFonts w:ascii="Tahoma" w:hAnsi="Tahoma"/>
                        <w:color w:val="FFFFFF" w:themeColor="background1"/>
                        <w:sz w:val="40"/>
                        <w:szCs w:val="40"/>
                      </w:rPr>
                      <w:t>IESO York Region Non-Wires Alternatives Demonstration Project</w:t>
                    </w:r>
                    <w:r w:rsidR="00142542" w:rsidRPr="00BA41AA">
                      <w:rPr>
                        <w:rFonts w:ascii="Tahoma" w:hAnsi="Tahoma"/>
                        <w:color w:val="FFFFFF" w:themeColor="background1"/>
                        <w:sz w:val="40"/>
                        <w:szCs w:val="40"/>
                      </w:rPr>
                      <w:t xml:space="preserve"> Feedback Form</w:t>
                    </w:r>
                  </w:p>
                  <w:p w:rsidR="00142542" w:rsidRPr="005A31A1" w:rsidRDefault="00B661A1" w:rsidP="00350CB6">
                    <w:pPr>
                      <w:spacing w:after="120"/>
                      <w:rPr>
                        <w:rFonts w:ascii="Tahoma" w:hAnsi="Tahoma"/>
                        <w:color w:val="FFFFFF" w:themeColor="background1"/>
                        <w:sz w:val="32"/>
                        <w:szCs w:val="36"/>
                      </w:rPr>
                    </w:pPr>
                    <w:r>
                      <w:rPr>
                        <w:rFonts w:ascii="Tahoma" w:hAnsi="Tahoma"/>
                        <w:color w:val="FFFFFF" w:themeColor="background1"/>
                        <w:sz w:val="32"/>
                        <w:szCs w:val="36"/>
                      </w:rPr>
                      <w:t>July 23</w:t>
                    </w:r>
                    <w:r w:rsidR="00142542">
                      <w:rPr>
                        <w:rFonts w:ascii="Tahoma" w:hAnsi="Tahoma"/>
                        <w:color w:val="FFFFFF" w:themeColor="background1"/>
                        <w:sz w:val="32"/>
                        <w:szCs w:val="36"/>
                      </w:rPr>
                      <w:t>, 20</w:t>
                    </w:r>
                    <w:r w:rsidR="000F4C86">
                      <w:rPr>
                        <w:rFonts w:ascii="Tahoma" w:hAnsi="Tahoma"/>
                        <w:color w:val="FFFFFF" w:themeColor="background1"/>
                        <w:sz w:val="32"/>
                        <w:szCs w:val="36"/>
                      </w:rPr>
                      <w:t>20</w:t>
                    </w:r>
                  </w:p>
                </w:txbxContent>
              </v:textbox>
              <w10:wrap type="square" anchorx="page" anchory="page"/>
            </v:shape>
          </w:pict>
        </mc:Fallback>
      </mc:AlternateContent>
    </w:r>
    <w:r>
      <w:rPr>
        <w:noProof/>
        <w:lang w:eastAsia="en-CA"/>
      </w:rPr>
      <w:drawing>
        <wp:anchor distT="0" distB="0" distL="114300" distR="114300" simplePos="0" relativeHeight="251659264" behindDoc="0" locked="0" layoutInCell="1" allowOverlap="1" wp14:anchorId="3D693077" wp14:editId="077514E2">
          <wp:simplePos x="0" y="0"/>
          <wp:positionH relativeFrom="page">
            <wp:posOffset>285750</wp:posOffset>
          </wp:positionH>
          <wp:positionV relativeFrom="page">
            <wp:posOffset>227965</wp:posOffset>
          </wp:positionV>
          <wp:extent cx="9286875" cy="1609725"/>
          <wp:effectExtent l="0" t="0" r="9525" b="9525"/>
          <wp:wrapThrough wrapText="bothSides">
            <wp:wrapPolygon edited="0">
              <wp:start x="0" y="0"/>
              <wp:lineTo x="0" y="21472"/>
              <wp:lineTo x="620" y="21472"/>
              <wp:lineTo x="19540" y="17382"/>
              <wp:lineTo x="19540" y="12270"/>
              <wp:lineTo x="21578" y="10736"/>
              <wp:lineTo x="21578" y="0"/>
              <wp:lineTo x="0" y="0"/>
            </wp:wrapPolygon>
          </wp:wrapThrough>
          <wp:docPr id="1" name="Picture 2" descr="Description: V:\Merger workstreams\Collateral\Templates\IES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Merger workstreams\Collateral\Templates\IES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687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91"/>
    <w:rsid w:val="0000289E"/>
    <w:rsid w:val="00006285"/>
    <w:rsid w:val="00011C64"/>
    <w:rsid w:val="000207A5"/>
    <w:rsid w:val="00022D5E"/>
    <w:rsid w:val="00026402"/>
    <w:rsid w:val="00035398"/>
    <w:rsid w:val="00044A8A"/>
    <w:rsid w:val="00046810"/>
    <w:rsid w:val="00071CDA"/>
    <w:rsid w:val="00087055"/>
    <w:rsid w:val="0009035D"/>
    <w:rsid w:val="00090992"/>
    <w:rsid w:val="00090A52"/>
    <w:rsid w:val="00091464"/>
    <w:rsid w:val="000A42DB"/>
    <w:rsid w:val="000A6266"/>
    <w:rsid w:val="000C022D"/>
    <w:rsid w:val="000C6716"/>
    <w:rsid w:val="000C7666"/>
    <w:rsid w:val="000C7B63"/>
    <w:rsid w:val="000D4D8F"/>
    <w:rsid w:val="000D7312"/>
    <w:rsid w:val="000E149A"/>
    <w:rsid w:val="000E1ECF"/>
    <w:rsid w:val="000E7615"/>
    <w:rsid w:val="000F4C86"/>
    <w:rsid w:val="000F52E5"/>
    <w:rsid w:val="00101668"/>
    <w:rsid w:val="00104F92"/>
    <w:rsid w:val="00105C9E"/>
    <w:rsid w:val="001063CF"/>
    <w:rsid w:val="00111834"/>
    <w:rsid w:val="00111E96"/>
    <w:rsid w:val="0011311D"/>
    <w:rsid w:val="00126323"/>
    <w:rsid w:val="00126B56"/>
    <w:rsid w:val="00134B0C"/>
    <w:rsid w:val="00142542"/>
    <w:rsid w:val="0018264C"/>
    <w:rsid w:val="001907A1"/>
    <w:rsid w:val="00191695"/>
    <w:rsid w:val="00192B68"/>
    <w:rsid w:val="001A3473"/>
    <w:rsid w:val="001A6568"/>
    <w:rsid w:val="001B6085"/>
    <w:rsid w:val="001C686E"/>
    <w:rsid w:val="001C7C10"/>
    <w:rsid w:val="001E58AD"/>
    <w:rsid w:val="001E6311"/>
    <w:rsid w:val="001F4A99"/>
    <w:rsid w:val="00202412"/>
    <w:rsid w:val="0020584C"/>
    <w:rsid w:val="00212B92"/>
    <w:rsid w:val="00213E1D"/>
    <w:rsid w:val="00217C68"/>
    <w:rsid w:val="00226A0A"/>
    <w:rsid w:val="00230223"/>
    <w:rsid w:val="002366C1"/>
    <w:rsid w:val="00244BB4"/>
    <w:rsid w:val="002520D5"/>
    <w:rsid w:val="00263AD7"/>
    <w:rsid w:val="00280820"/>
    <w:rsid w:val="002840BE"/>
    <w:rsid w:val="00291BC2"/>
    <w:rsid w:val="002A60EE"/>
    <w:rsid w:val="002A7BC1"/>
    <w:rsid w:val="002C0705"/>
    <w:rsid w:val="002D2823"/>
    <w:rsid w:val="002D5DA7"/>
    <w:rsid w:val="002F4A42"/>
    <w:rsid w:val="002F7FE6"/>
    <w:rsid w:val="00303B31"/>
    <w:rsid w:val="00306417"/>
    <w:rsid w:val="003066E7"/>
    <w:rsid w:val="0030799F"/>
    <w:rsid w:val="00311CA1"/>
    <w:rsid w:val="00312405"/>
    <w:rsid w:val="00340B97"/>
    <w:rsid w:val="00345C00"/>
    <w:rsid w:val="0035032F"/>
    <w:rsid w:val="00350CB6"/>
    <w:rsid w:val="0035330A"/>
    <w:rsid w:val="003551A9"/>
    <w:rsid w:val="00360EE3"/>
    <w:rsid w:val="00363478"/>
    <w:rsid w:val="00377A7F"/>
    <w:rsid w:val="00380795"/>
    <w:rsid w:val="003840BC"/>
    <w:rsid w:val="00390E64"/>
    <w:rsid w:val="00391AF7"/>
    <w:rsid w:val="00393814"/>
    <w:rsid w:val="00394F01"/>
    <w:rsid w:val="003955B0"/>
    <w:rsid w:val="00395B42"/>
    <w:rsid w:val="003A20B0"/>
    <w:rsid w:val="003A4246"/>
    <w:rsid w:val="003B0C94"/>
    <w:rsid w:val="003B61DA"/>
    <w:rsid w:val="003C1322"/>
    <w:rsid w:val="003C39F7"/>
    <w:rsid w:val="003C4B61"/>
    <w:rsid w:val="003D1024"/>
    <w:rsid w:val="003E236B"/>
    <w:rsid w:val="003E4E48"/>
    <w:rsid w:val="003E6E57"/>
    <w:rsid w:val="003F0DE4"/>
    <w:rsid w:val="00407907"/>
    <w:rsid w:val="00417666"/>
    <w:rsid w:val="004254E9"/>
    <w:rsid w:val="00432DD5"/>
    <w:rsid w:val="00436401"/>
    <w:rsid w:val="004466AB"/>
    <w:rsid w:val="00446722"/>
    <w:rsid w:val="0044791A"/>
    <w:rsid w:val="00462F66"/>
    <w:rsid w:val="0046305E"/>
    <w:rsid w:val="00466350"/>
    <w:rsid w:val="00467C08"/>
    <w:rsid w:val="004761B3"/>
    <w:rsid w:val="00481D77"/>
    <w:rsid w:val="004A5D31"/>
    <w:rsid w:val="004A7203"/>
    <w:rsid w:val="004B3505"/>
    <w:rsid w:val="004B3B2F"/>
    <w:rsid w:val="004B65A1"/>
    <w:rsid w:val="004C7619"/>
    <w:rsid w:val="004D714A"/>
    <w:rsid w:val="004E5F18"/>
    <w:rsid w:val="004F1899"/>
    <w:rsid w:val="004F4A0D"/>
    <w:rsid w:val="00500D27"/>
    <w:rsid w:val="00512E65"/>
    <w:rsid w:val="00515FF9"/>
    <w:rsid w:val="00522A6B"/>
    <w:rsid w:val="00525CF6"/>
    <w:rsid w:val="005308CF"/>
    <w:rsid w:val="00541108"/>
    <w:rsid w:val="00552339"/>
    <w:rsid w:val="0056257C"/>
    <w:rsid w:val="00566E25"/>
    <w:rsid w:val="00577CF5"/>
    <w:rsid w:val="00581E48"/>
    <w:rsid w:val="005A0CB8"/>
    <w:rsid w:val="005A31A1"/>
    <w:rsid w:val="005A44DB"/>
    <w:rsid w:val="005B0CC0"/>
    <w:rsid w:val="005B7CBC"/>
    <w:rsid w:val="005C73B6"/>
    <w:rsid w:val="005D5D85"/>
    <w:rsid w:val="005F35EF"/>
    <w:rsid w:val="00603193"/>
    <w:rsid w:val="00603A08"/>
    <w:rsid w:val="00606C8B"/>
    <w:rsid w:val="00635789"/>
    <w:rsid w:val="00640E59"/>
    <w:rsid w:val="006427E2"/>
    <w:rsid w:val="0064396A"/>
    <w:rsid w:val="006465E7"/>
    <w:rsid w:val="006558FB"/>
    <w:rsid w:val="006564A4"/>
    <w:rsid w:val="00660221"/>
    <w:rsid w:val="00662FCF"/>
    <w:rsid w:val="00665161"/>
    <w:rsid w:val="00665DC7"/>
    <w:rsid w:val="006708C7"/>
    <w:rsid w:val="00684107"/>
    <w:rsid w:val="0069006D"/>
    <w:rsid w:val="0069430F"/>
    <w:rsid w:val="00694F38"/>
    <w:rsid w:val="006A0E1F"/>
    <w:rsid w:val="006B2E96"/>
    <w:rsid w:val="006B3CBF"/>
    <w:rsid w:val="006D4705"/>
    <w:rsid w:val="006D52C8"/>
    <w:rsid w:val="006D5BAA"/>
    <w:rsid w:val="006E282F"/>
    <w:rsid w:val="006E43DC"/>
    <w:rsid w:val="006F16AA"/>
    <w:rsid w:val="006F4246"/>
    <w:rsid w:val="007014FB"/>
    <w:rsid w:val="007065C0"/>
    <w:rsid w:val="0071026F"/>
    <w:rsid w:val="00710762"/>
    <w:rsid w:val="00714222"/>
    <w:rsid w:val="00715E6A"/>
    <w:rsid w:val="00724D1F"/>
    <w:rsid w:val="00746D10"/>
    <w:rsid w:val="00766561"/>
    <w:rsid w:val="00766768"/>
    <w:rsid w:val="007742E1"/>
    <w:rsid w:val="00775100"/>
    <w:rsid w:val="00775353"/>
    <w:rsid w:val="00783BD7"/>
    <w:rsid w:val="007B2B97"/>
    <w:rsid w:val="007B4CD4"/>
    <w:rsid w:val="007C4E96"/>
    <w:rsid w:val="007C7766"/>
    <w:rsid w:val="007D6CA4"/>
    <w:rsid w:val="007E42E8"/>
    <w:rsid w:val="007F7F54"/>
    <w:rsid w:val="0080596F"/>
    <w:rsid w:val="00806FCA"/>
    <w:rsid w:val="008120A4"/>
    <w:rsid w:val="00813342"/>
    <w:rsid w:val="0081391E"/>
    <w:rsid w:val="00817E08"/>
    <w:rsid w:val="008225EA"/>
    <w:rsid w:val="00822B4B"/>
    <w:rsid w:val="00831808"/>
    <w:rsid w:val="00832301"/>
    <w:rsid w:val="00845218"/>
    <w:rsid w:val="008469C9"/>
    <w:rsid w:val="00850208"/>
    <w:rsid w:val="00865BD4"/>
    <w:rsid w:val="0088380D"/>
    <w:rsid w:val="00894286"/>
    <w:rsid w:val="008A055C"/>
    <w:rsid w:val="008A1633"/>
    <w:rsid w:val="008A46B9"/>
    <w:rsid w:val="008D4090"/>
    <w:rsid w:val="008D4BB8"/>
    <w:rsid w:val="008F008E"/>
    <w:rsid w:val="008F6C57"/>
    <w:rsid w:val="00903279"/>
    <w:rsid w:val="0091542E"/>
    <w:rsid w:val="00916A56"/>
    <w:rsid w:val="00943D89"/>
    <w:rsid w:val="0094793C"/>
    <w:rsid w:val="00953005"/>
    <w:rsid w:val="009540B9"/>
    <w:rsid w:val="00962205"/>
    <w:rsid w:val="00971D21"/>
    <w:rsid w:val="009861CB"/>
    <w:rsid w:val="009904EF"/>
    <w:rsid w:val="00997700"/>
    <w:rsid w:val="009A2028"/>
    <w:rsid w:val="009C1143"/>
    <w:rsid w:val="009C2963"/>
    <w:rsid w:val="009E4D26"/>
    <w:rsid w:val="009F48C6"/>
    <w:rsid w:val="00A12A8E"/>
    <w:rsid w:val="00A23891"/>
    <w:rsid w:val="00A27CCF"/>
    <w:rsid w:val="00A30175"/>
    <w:rsid w:val="00A374CB"/>
    <w:rsid w:val="00A40A04"/>
    <w:rsid w:val="00A4286E"/>
    <w:rsid w:val="00A46BA2"/>
    <w:rsid w:val="00A52311"/>
    <w:rsid w:val="00A6249C"/>
    <w:rsid w:val="00A81089"/>
    <w:rsid w:val="00A83DDC"/>
    <w:rsid w:val="00A97150"/>
    <w:rsid w:val="00AA310B"/>
    <w:rsid w:val="00AB0DC0"/>
    <w:rsid w:val="00AC2706"/>
    <w:rsid w:val="00AF1D85"/>
    <w:rsid w:val="00AF3FC8"/>
    <w:rsid w:val="00AF65A5"/>
    <w:rsid w:val="00B02DED"/>
    <w:rsid w:val="00B108A3"/>
    <w:rsid w:val="00B11658"/>
    <w:rsid w:val="00B11F51"/>
    <w:rsid w:val="00B151E9"/>
    <w:rsid w:val="00B20834"/>
    <w:rsid w:val="00B27648"/>
    <w:rsid w:val="00B661A1"/>
    <w:rsid w:val="00B719E1"/>
    <w:rsid w:val="00B74B53"/>
    <w:rsid w:val="00B76624"/>
    <w:rsid w:val="00B8111E"/>
    <w:rsid w:val="00B83B4B"/>
    <w:rsid w:val="00B87360"/>
    <w:rsid w:val="00B90907"/>
    <w:rsid w:val="00B90CFB"/>
    <w:rsid w:val="00B96E2F"/>
    <w:rsid w:val="00BA41AA"/>
    <w:rsid w:val="00BA4EF8"/>
    <w:rsid w:val="00BB46D0"/>
    <w:rsid w:val="00BB6A48"/>
    <w:rsid w:val="00BC5C30"/>
    <w:rsid w:val="00BD003A"/>
    <w:rsid w:val="00BD3DFF"/>
    <w:rsid w:val="00BD53EC"/>
    <w:rsid w:val="00BD6253"/>
    <w:rsid w:val="00BD7917"/>
    <w:rsid w:val="00BE76FE"/>
    <w:rsid w:val="00BF5011"/>
    <w:rsid w:val="00C04464"/>
    <w:rsid w:val="00C05CA4"/>
    <w:rsid w:val="00C421F8"/>
    <w:rsid w:val="00C453D5"/>
    <w:rsid w:val="00C54027"/>
    <w:rsid w:val="00C6790C"/>
    <w:rsid w:val="00C71071"/>
    <w:rsid w:val="00C72738"/>
    <w:rsid w:val="00C77310"/>
    <w:rsid w:val="00C9451C"/>
    <w:rsid w:val="00CA1B43"/>
    <w:rsid w:val="00CA7D45"/>
    <w:rsid w:val="00CB69EF"/>
    <w:rsid w:val="00CC1C48"/>
    <w:rsid w:val="00CC45A6"/>
    <w:rsid w:val="00CD1136"/>
    <w:rsid w:val="00CD643C"/>
    <w:rsid w:val="00CF4490"/>
    <w:rsid w:val="00D00827"/>
    <w:rsid w:val="00D01935"/>
    <w:rsid w:val="00D03CF2"/>
    <w:rsid w:val="00D068A9"/>
    <w:rsid w:val="00D2578F"/>
    <w:rsid w:val="00D26730"/>
    <w:rsid w:val="00D27011"/>
    <w:rsid w:val="00D47A17"/>
    <w:rsid w:val="00D509D1"/>
    <w:rsid w:val="00D5156B"/>
    <w:rsid w:val="00D51C18"/>
    <w:rsid w:val="00D51E6E"/>
    <w:rsid w:val="00D51EF9"/>
    <w:rsid w:val="00D5647C"/>
    <w:rsid w:val="00D611F9"/>
    <w:rsid w:val="00D61963"/>
    <w:rsid w:val="00D73EB8"/>
    <w:rsid w:val="00D94F4B"/>
    <w:rsid w:val="00D95416"/>
    <w:rsid w:val="00DB4A37"/>
    <w:rsid w:val="00DD2F98"/>
    <w:rsid w:val="00DD5116"/>
    <w:rsid w:val="00DF2F4A"/>
    <w:rsid w:val="00E00E37"/>
    <w:rsid w:val="00E038DF"/>
    <w:rsid w:val="00E129C0"/>
    <w:rsid w:val="00E31F04"/>
    <w:rsid w:val="00E32B36"/>
    <w:rsid w:val="00E7124B"/>
    <w:rsid w:val="00E72820"/>
    <w:rsid w:val="00E818A1"/>
    <w:rsid w:val="00E86366"/>
    <w:rsid w:val="00E90AB5"/>
    <w:rsid w:val="00EA30AD"/>
    <w:rsid w:val="00EA4619"/>
    <w:rsid w:val="00EA56AF"/>
    <w:rsid w:val="00EB493D"/>
    <w:rsid w:val="00EB66D0"/>
    <w:rsid w:val="00EC7F1E"/>
    <w:rsid w:val="00EF0956"/>
    <w:rsid w:val="00F009E3"/>
    <w:rsid w:val="00F043AD"/>
    <w:rsid w:val="00F12F8A"/>
    <w:rsid w:val="00F257A2"/>
    <w:rsid w:val="00F26284"/>
    <w:rsid w:val="00F32FFA"/>
    <w:rsid w:val="00F41393"/>
    <w:rsid w:val="00F42AC0"/>
    <w:rsid w:val="00F50337"/>
    <w:rsid w:val="00F5373E"/>
    <w:rsid w:val="00F7045F"/>
    <w:rsid w:val="00F87ED0"/>
    <w:rsid w:val="00FA4695"/>
    <w:rsid w:val="00FC2B56"/>
    <w:rsid w:val="00FD1198"/>
    <w:rsid w:val="00FD46D0"/>
    <w:rsid w:val="00FD5779"/>
    <w:rsid w:val="00FD745D"/>
    <w:rsid w:val="00FD7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C9E797-B96D-4DDE-BCFC-2ED40F08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8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91"/>
    <w:pPr>
      <w:ind w:left="720"/>
    </w:pPr>
  </w:style>
  <w:style w:type="paragraph" w:styleId="Header">
    <w:name w:val="header"/>
    <w:basedOn w:val="Normal"/>
    <w:link w:val="HeaderChar"/>
    <w:uiPriority w:val="99"/>
    <w:unhideWhenUsed/>
    <w:rsid w:val="002A60EE"/>
    <w:pPr>
      <w:tabs>
        <w:tab w:val="center" w:pos="4680"/>
        <w:tab w:val="right" w:pos="9360"/>
      </w:tabs>
    </w:pPr>
  </w:style>
  <w:style w:type="character" w:customStyle="1" w:styleId="HeaderChar">
    <w:name w:val="Header Char"/>
    <w:basedOn w:val="DefaultParagraphFont"/>
    <w:link w:val="Header"/>
    <w:uiPriority w:val="99"/>
    <w:rsid w:val="002A60EE"/>
    <w:rPr>
      <w:rFonts w:ascii="Calibri" w:hAnsi="Calibri" w:cs="Times New Roman"/>
    </w:rPr>
  </w:style>
  <w:style w:type="paragraph" w:styleId="Footer">
    <w:name w:val="footer"/>
    <w:basedOn w:val="Normal"/>
    <w:link w:val="FooterChar"/>
    <w:uiPriority w:val="99"/>
    <w:unhideWhenUsed/>
    <w:rsid w:val="002A60EE"/>
    <w:pPr>
      <w:tabs>
        <w:tab w:val="center" w:pos="4680"/>
        <w:tab w:val="right" w:pos="9360"/>
      </w:tabs>
    </w:pPr>
  </w:style>
  <w:style w:type="character" w:customStyle="1" w:styleId="FooterChar">
    <w:name w:val="Footer Char"/>
    <w:basedOn w:val="DefaultParagraphFont"/>
    <w:link w:val="Footer"/>
    <w:uiPriority w:val="99"/>
    <w:rsid w:val="002A60EE"/>
    <w:rPr>
      <w:rFonts w:ascii="Calibri" w:hAnsi="Calibri" w:cs="Times New Roman"/>
    </w:rPr>
  </w:style>
  <w:style w:type="paragraph" w:styleId="BalloonText">
    <w:name w:val="Balloon Text"/>
    <w:basedOn w:val="Normal"/>
    <w:link w:val="BalloonTextChar"/>
    <w:uiPriority w:val="99"/>
    <w:semiHidden/>
    <w:unhideWhenUsed/>
    <w:rsid w:val="002A60EE"/>
    <w:rPr>
      <w:rFonts w:ascii="Tahoma" w:hAnsi="Tahoma" w:cs="Tahoma"/>
      <w:sz w:val="16"/>
      <w:szCs w:val="16"/>
    </w:rPr>
  </w:style>
  <w:style w:type="character" w:customStyle="1" w:styleId="BalloonTextChar">
    <w:name w:val="Balloon Text Char"/>
    <w:basedOn w:val="DefaultParagraphFont"/>
    <w:link w:val="BalloonText"/>
    <w:uiPriority w:val="99"/>
    <w:semiHidden/>
    <w:rsid w:val="002A60EE"/>
    <w:rPr>
      <w:rFonts w:ascii="Tahoma" w:hAnsi="Tahoma" w:cs="Tahoma"/>
      <w:sz w:val="16"/>
      <w:szCs w:val="16"/>
    </w:rPr>
  </w:style>
  <w:style w:type="paragraph" w:styleId="NormalWeb">
    <w:name w:val="Normal (Web)"/>
    <w:basedOn w:val="Normal"/>
    <w:uiPriority w:val="99"/>
    <w:unhideWhenUsed/>
    <w:rsid w:val="00350CB6"/>
    <w:pPr>
      <w:spacing w:before="100" w:beforeAutospacing="1" w:after="100" w:afterAutospacing="1"/>
    </w:pPr>
    <w:rPr>
      <w:rFonts w:ascii="Times" w:eastAsia="MS Mincho" w:hAnsi="Times"/>
      <w:sz w:val="20"/>
      <w:szCs w:val="20"/>
    </w:rPr>
  </w:style>
  <w:style w:type="table" w:styleId="TableGrid">
    <w:name w:val="Table Grid"/>
    <w:basedOn w:val="TableNormal"/>
    <w:uiPriority w:val="59"/>
    <w:rsid w:val="00F7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DFF"/>
    <w:rPr>
      <w:color w:val="0000FF" w:themeColor="hyperlink"/>
      <w:u w:val="single"/>
    </w:rPr>
  </w:style>
  <w:style w:type="character" w:styleId="FollowedHyperlink">
    <w:name w:val="FollowedHyperlink"/>
    <w:basedOn w:val="DefaultParagraphFont"/>
    <w:uiPriority w:val="99"/>
    <w:semiHidden/>
    <w:unhideWhenUsed/>
    <w:rsid w:val="00BD3DFF"/>
    <w:rPr>
      <w:color w:val="800080" w:themeColor="followedHyperlink"/>
      <w:u w:val="single"/>
    </w:rPr>
  </w:style>
  <w:style w:type="paragraph" w:customStyle="1" w:styleId="Default">
    <w:name w:val="Default"/>
    <w:rsid w:val="003C4B61"/>
    <w:pPr>
      <w:autoSpaceDE w:val="0"/>
      <w:autoSpaceDN w:val="0"/>
      <w:adjustRightInd w:val="0"/>
      <w:spacing w:after="0" w:line="240" w:lineRule="auto"/>
    </w:pPr>
    <w:rPr>
      <w:rFonts w:ascii="Palatino Linotype" w:hAnsi="Palatino Linotype" w:cs="Palatino Linotype"/>
      <w:color w:val="000000"/>
      <w:sz w:val="24"/>
      <w:szCs w:val="24"/>
    </w:rPr>
  </w:style>
  <w:style w:type="character" w:styleId="CommentReference">
    <w:name w:val="annotation reference"/>
    <w:basedOn w:val="DefaultParagraphFont"/>
    <w:uiPriority w:val="99"/>
    <w:semiHidden/>
    <w:unhideWhenUsed/>
    <w:rsid w:val="00436401"/>
    <w:rPr>
      <w:sz w:val="16"/>
      <w:szCs w:val="16"/>
    </w:rPr>
  </w:style>
  <w:style w:type="paragraph" w:styleId="CommentText">
    <w:name w:val="annotation text"/>
    <w:basedOn w:val="Normal"/>
    <w:link w:val="CommentTextChar"/>
    <w:uiPriority w:val="99"/>
    <w:semiHidden/>
    <w:unhideWhenUsed/>
    <w:rsid w:val="00436401"/>
    <w:rPr>
      <w:sz w:val="20"/>
      <w:szCs w:val="20"/>
    </w:rPr>
  </w:style>
  <w:style w:type="character" w:customStyle="1" w:styleId="CommentTextChar">
    <w:name w:val="Comment Text Char"/>
    <w:basedOn w:val="DefaultParagraphFont"/>
    <w:link w:val="CommentText"/>
    <w:uiPriority w:val="99"/>
    <w:semiHidden/>
    <w:rsid w:val="0043640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6401"/>
    <w:rPr>
      <w:b/>
      <w:bCs/>
    </w:rPr>
  </w:style>
  <w:style w:type="character" w:customStyle="1" w:styleId="CommentSubjectChar">
    <w:name w:val="Comment Subject Char"/>
    <w:basedOn w:val="CommentTextChar"/>
    <w:link w:val="CommentSubject"/>
    <w:uiPriority w:val="99"/>
    <w:semiHidden/>
    <w:rsid w:val="00436401"/>
    <w:rPr>
      <w:rFonts w:ascii="Calibri" w:hAnsi="Calibri" w:cs="Times New Roman"/>
      <w:b/>
      <w:bCs/>
      <w:sz w:val="20"/>
      <w:szCs w:val="20"/>
    </w:rPr>
  </w:style>
  <w:style w:type="paragraph" w:styleId="Revision">
    <w:name w:val="Revision"/>
    <w:hidden/>
    <w:uiPriority w:val="99"/>
    <w:semiHidden/>
    <w:rsid w:val="005A0CB8"/>
    <w:pPr>
      <w:spacing w:after="0" w:line="240" w:lineRule="auto"/>
    </w:pPr>
    <w:rPr>
      <w:rFonts w:ascii="Calibri" w:hAnsi="Calibri" w:cs="Times New Roman"/>
    </w:rPr>
  </w:style>
  <w:style w:type="table" w:customStyle="1" w:styleId="TableGrid1">
    <w:name w:val="Table Grid1"/>
    <w:basedOn w:val="TableNormal"/>
    <w:next w:val="TableGrid"/>
    <w:uiPriority w:val="59"/>
    <w:qFormat/>
    <w:rsid w:val="00B719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1233">
      <w:bodyDiv w:val="1"/>
      <w:marLeft w:val="0"/>
      <w:marRight w:val="0"/>
      <w:marTop w:val="0"/>
      <w:marBottom w:val="0"/>
      <w:divBdr>
        <w:top w:val="none" w:sz="0" w:space="0" w:color="auto"/>
        <w:left w:val="none" w:sz="0" w:space="0" w:color="auto"/>
        <w:bottom w:val="none" w:sz="0" w:space="0" w:color="auto"/>
        <w:right w:val="none" w:sz="0" w:space="0" w:color="auto"/>
      </w:divBdr>
      <w:divsChild>
        <w:div w:id="1445953345">
          <w:marLeft w:val="547"/>
          <w:marRight w:val="0"/>
          <w:marTop w:val="115"/>
          <w:marBottom w:val="0"/>
          <w:divBdr>
            <w:top w:val="none" w:sz="0" w:space="0" w:color="auto"/>
            <w:left w:val="none" w:sz="0" w:space="0" w:color="auto"/>
            <w:bottom w:val="none" w:sz="0" w:space="0" w:color="auto"/>
            <w:right w:val="none" w:sz="0" w:space="0" w:color="auto"/>
          </w:divBdr>
        </w:div>
      </w:divsChild>
    </w:div>
    <w:div w:id="73405785">
      <w:bodyDiv w:val="1"/>
      <w:marLeft w:val="0"/>
      <w:marRight w:val="0"/>
      <w:marTop w:val="0"/>
      <w:marBottom w:val="0"/>
      <w:divBdr>
        <w:top w:val="none" w:sz="0" w:space="0" w:color="auto"/>
        <w:left w:val="none" w:sz="0" w:space="0" w:color="auto"/>
        <w:bottom w:val="none" w:sz="0" w:space="0" w:color="auto"/>
        <w:right w:val="none" w:sz="0" w:space="0" w:color="auto"/>
      </w:divBdr>
      <w:divsChild>
        <w:div w:id="2011365493">
          <w:marLeft w:val="547"/>
          <w:marRight w:val="0"/>
          <w:marTop w:val="115"/>
          <w:marBottom w:val="0"/>
          <w:divBdr>
            <w:top w:val="none" w:sz="0" w:space="0" w:color="auto"/>
            <w:left w:val="none" w:sz="0" w:space="0" w:color="auto"/>
            <w:bottom w:val="none" w:sz="0" w:space="0" w:color="auto"/>
            <w:right w:val="none" w:sz="0" w:space="0" w:color="auto"/>
          </w:divBdr>
        </w:div>
      </w:divsChild>
    </w:div>
    <w:div w:id="200290568">
      <w:bodyDiv w:val="1"/>
      <w:marLeft w:val="0"/>
      <w:marRight w:val="0"/>
      <w:marTop w:val="0"/>
      <w:marBottom w:val="0"/>
      <w:divBdr>
        <w:top w:val="none" w:sz="0" w:space="0" w:color="auto"/>
        <w:left w:val="none" w:sz="0" w:space="0" w:color="auto"/>
        <w:bottom w:val="none" w:sz="0" w:space="0" w:color="auto"/>
        <w:right w:val="none" w:sz="0" w:space="0" w:color="auto"/>
      </w:divBdr>
    </w:div>
    <w:div w:id="328486493">
      <w:bodyDiv w:val="1"/>
      <w:marLeft w:val="0"/>
      <w:marRight w:val="0"/>
      <w:marTop w:val="0"/>
      <w:marBottom w:val="0"/>
      <w:divBdr>
        <w:top w:val="none" w:sz="0" w:space="0" w:color="auto"/>
        <w:left w:val="none" w:sz="0" w:space="0" w:color="auto"/>
        <w:bottom w:val="none" w:sz="0" w:space="0" w:color="auto"/>
        <w:right w:val="none" w:sz="0" w:space="0" w:color="auto"/>
      </w:divBdr>
      <w:divsChild>
        <w:div w:id="649403898">
          <w:marLeft w:val="547"/>
          <w:marRight w:val="0"/>
          <w:marTop w:val="115"/>
          <w:marBottom w:val="0"/>
          <w:divBdr>
            <w:top w:val="none" w:sz="0" w:space="0" w:color="auto"/>
            <w:left w:val="none" w:sz="0" w:space="0" w:color="auto"/>
            <w:bottom w:val="none" w:sz="0" w:space="0" w:color="auto"/>
            <w:right w:val="none" w:sz="0" w:space="0" w:color="auto"/>
          </w:divBdr>
        </w:div>
      </w:divsChild>
    </w:div>
    <w:div w:id="435564110">
      <w:bodyDiv w:val="1"/>
      <w:marLeft w:val="0"/>
      <w:marRight w:val="0"/>
      <w:marTop w:val="0"/>
      <w:marBottom w:val="0"/>
      <w:divBdr>
        <w:top w:val="none" w:sz="0" w:space="0" w:color="auto"/>
        <w:left w:val="none" w:sz="0" w:space="0" w:color="auto"/>
        <w:bottom w:val="none" w:sz="0" w:space="0" w:color="auto"/>
        <w:right w:val="none" w:sz="0" w:space="0" w:color="auto"/>
      </w:divBdr>
      <w:divsChild>
        <w:div w:id="194848074">
          <w:marLeft w:val="1267"/>
          <w:marRight w:val="0"/>
          <w:marTop w:val="86"/>
          <w:marBottom w:val="0"/>
          <w:divBdr>
            <w:top w:val="none" w:sz="0" w:space="0" w:color="auto"/>
            <w:left w:val="none" w:sz="0" w:space="0" w:color="auto"/>
            <w:bottom w:val="none" w:sz="0" w:space="0" w:color="auto"/>
            <w:right w:val="none" w:sz="0" w:space="0" w:color="auto"/>
          </w:divBdr>
        </w:div>
        <w:div w:id="742222987">
          <w:marLeft w:val="1267"/>
          <w:marRight w:val="0"/>
          <w:marTop w:val="86"/>
          <w:marBottom w:val="0"/>
          <w:divBdr>
            <w:top w:val="none" w:sz="0" w:space="0" w:color="auto"/>
            <w:left w:val="none" w:sz="0" w:space="0" w:color="auto"/>
            <w:bottom w:val="none" w:sz="0" w:space="0" w:color="auto"/>
            <w:right w:val="none" w:sz="0" w:space="0" w:color="auto"/>
          </w:divBdr>
        </w:div>
        <w:div w:id="934174103">
          <w:marLeft w:val="1267"/>
          <w:marRight w:val="0"/>
          <w:marTop w:val="86"/>
          <w:marBottom w:val="0"/>
          <w:divBdr>
            <w:top w:val="none" w:sz="0" w:space="0" w:color="auto"/>
            <w:left w:val="none" w:sz="0" w:space="0" w:color="auto"/>
            <w:bottom w:val="none" w:sz="0" w:space="0" w:color="auto"/>
            <w:right w:val="none" w:sz="0" w:space="0" w:color="auto"/>
          </w:divBdr>
        </w:div>
      </w:divsChild>
    </w:div>
    <w:div w:id="462381284">
      <w:bodyDiv w:val="1"/>
      <w:marLeft w:val="0"/>
      <w:marRight w:val="0"/>
      <w:marTop w:val="0"/>
      <w:marBottom w:val="0"/>
      <w:divBdr>
        <w:top w:val="none" w:sz="0" w:space="0" w:color="auto"/>
        <w:left w:val="none" w:sz="0" w:space="0" w:color="auto"/>
        <w:bottom w:val="none" w:sz="0" w:space="0" w:color="auto"/>
        <w:right w:val="none" w:sz="0" w:space="0" w:color="auto"/>
      </w:divBdr>
    </w:div>
    <w:div w:id="527255199">
      <w:bodyDiv w:val="1"/>
      <w:marLeft w:val="0"/>
      <w:marRight w:val="0"/>
      <w:marTop w:val="0"/>
      <w:marBottom w:val="0"/>
      <w:divBdr>
        <w:top w:val="none" w:sz="0" w:space="0" w:color="auto"/>
        <w:left w:val="none" w:sz="0" w:space="0" w:color="auto"/>
        <w:bottom w:val="none" w:sz="0" w:space="0" w:color="auto"/>
        <w:right w:val="none" w:sz="0" w:space="0" w:color="auto"/>
      </w:divBdr>
      <w:divsChild>
        <w:div w:id="796947508">
          <w:marLeft w:val="547"/>
          <w:marRight w:val="0"/>
          <w:marTop w:val="115"/>
          <w:marBottom w:val="0"/>
          <w:divBdr>
            <w:top w:val="none" w:sz="0" w:space="0" w:color="auto"/>
            <w:left w:val="none" w:sz="0" w:space="0" w:color="auto"/>
            <w:bottom w:val="none" w:sz="0" w:space="0" w:color="auto"/>
            <w:right w:val="none" w:sz="0" w:space="0" w:color="auto"/>
          </w:divBdr>
        </w:div>
      </w:divsChild>
    </w:div>
    <w:div w:id="615798446">
      <w:bodyDiv w:val="1"/>
      <w:marLeft w:val="0"/>
      <w:marRight w:val="0"/>
      <w:marTop w:val="0"/>
      <w:marBottom w:val="0"/>
      <w:divBdr>
        <w:top w:val="none" w:sz="0" w:space="0" w:color="auto"/>
        <w:left w:val="none" w:sz="0" w:space="0" w:color="auto"/>
        <w:bottom w:val="none" w:sz="0" w:space="0" w:color="auto"/>
        <w:right w:val="none" w:sz="0" w:space="0" w:color="auto"/>
      </w:divBdr>
      <w:divsChild>
        <w:div w:id="1872526615">
          <w:marLeft w:val="547"/>
          <w:marRight w:val="0"/>
          <w:marTop w:val="134"/>
          <w:marBottom w:val="0"/>
          <w:divBdr>
            <w:top w:val="none" w:sz="0" w:space="0" w:color="auto"/>
            <w:left w:val="none" w:sz="0" w:space="0" w:color="auto"/>
            <w:bottom w:val="none" w:sz="0" w:space="0" w:color="auto"/>
            <w:right w:val="none" w:sz="0" w:space="0" w:color="auto"/>
          </w:divBdr>
        </w:div>
        <w:div w:id="1440486576">
          <w:marLeft w:val="547"/>
          <w:marRight w:val="0"/>
          <w:marTop w:val="134"/>
          <w:marBottom w:val="0"/>
          <w:divBdr>
            <w:top w:val="none" w:sz="0" w:space="0" w:color="auto"/>
            <w:left w:val="none" w:sz="0" w:space="0" w:color="auto"/>
            <w:bottom w:val="none" w:sz="0" w:space="0" w:color="auto"/>
            <w:right w:val="none" w:sz="0" w:space="0" w:color="auto"/>
          </w:divBdr>
        </w:div>
        <w:div w:id="409542866">
          <w:marLeft w:val="547"/>
          <w:marRight w:val="0"/>
          <w:marTop w:val="134"/>
          <w:marBottom w:val="0"/>
          <w:divBdr>
            <w:top w:val="none" w:sz="0" w:space="0" w:color="auto"/>
            <w:left w:val="none" w:sz="0" w:space="0" w:color="auto"/>
            <w:bottom w:val="none" w:sz="0" w:space="0" w:color="auto"/>
            <w:right w:val="none" w:sz="0" w:space="0" w:color="auto"/>
          </w:divBdr>
        </w:div>
      </w:divsChild>
    </w:div>
    <w:div w:id="737555541">
      <w:bodyDiv w:val="1"/>
      <w:marLeft w:val="0"/>
      <w:marRight w:val="0"/>
      <w:marTop w:val="0"/>
      <w:marBottom w:val="0"/>
      <w:divBdr>
        <w:top w:val="none" w:sz="0" w:space="0" w:color="auto"/>
        <w:left w:val="none" w:sz="0" w:space="0" w:color="auto"/>
        <w:bottom w:val="none" w:sz="0" w:space="0" w:color="auto"/>
        <w:right w:val="none" w:sz="0" w:space="0" w:color="auto"/>
      </w:divBdr>
      <w:divsChild>
        <w:div w:id="1421294824">
          <w:marLeft w:val="547"/>
          <w:marRight w:val="0"/>
          <w:marTop w:val="115"/>
          <w:marBottom w:val="0"/>
          <w:divBdr>
            <w:top w:val="none" w:sz="0" w:space="0" w:color="auto"/>
            <w:left w:val="none" w:sz="0" w:space="0" w:color="auto"/>
            <w:bottom w:val="none" w:sz="0" w:space="0" w:color="auto"/>
            <w:right w:val="none" w:sz="0" w:space="0" w:color="auto"/>
          </w:divBdr>
        </w:div>
      </w:divsChild>
    </w:div>
    <w:div w:id="784079953">
      <w:bodyDiv w:val="1"/>
      <w:marLeft w:val="0"/>
      <w:marRight w:val="0"/>
      <w:marTop w:val="0"/>
      <w:marBottom w:val="0"/>
      <w:divBdr>
        <w:top w:val="none" w:sz="0" w:space="0" w:color="auto"/>
        <w:left w:val="none" w:sz="0" w:space="0" w:color="auto"/>
        <w:bottom w:val="none" w:sz="0" w:space="0" w:color="auto"/>
        <w:right w:val="none" w:sz="0" w:space="0" w:color="auto"/>
      </w:divBdr>
      <w:divsChild>
        <w:div w:id="997686681">
          <w:marLeft w:val="547"/>
          <w:marRight w:val="0"/>
          <w:marTop w:val="134"/>
          <w:marBottom w:val="0"/>
          <w:divBdr>
            <w:top w:val="none" w:sz="0" w:space="0" w:color="auto"/>
            <w:left w:val="none" w:sz="0" w:space="0" w:color="auto"/>
            <w:bottom w:val="none" w:sz="0" w:space="0" w:color="auto"/>
            <w:right w:val="none" w:sz="0" w:space="0" w:color="auto"/>
          </w:divBdr>
        </w:div>
        <w:div w:id="702753369">
          <w:marLeft w:val="547"/>
          <w:marRight w:val="0"/>
          <w:marTop w:val="134"/>
          <w:marBottom w:val="0"/>
          <w:divBdr>
            <w:top w:val="none" w:sz="0" w:space="0" w:color="auto"/>
            <w:left w:val="none" w:sz="0" w:space="0" w:color="auto"/>
            <w:bottom w:val="none" w:sz="0" w:space="0" w:color="auto"/>
            <w:right w:val="none" w:sz="0" w:space="0" w:color="auto"/>
          </w:divBdr>
        </w:div>
      </w:divsChild>
    </w:div>
    <w:div w:id="814762517">
      <w:bodyDiv w:val="1"/>
      <w:marLeft w:val="0"/>
      <w:marRight w:val="0"/>
      <w:marTop w:val="0"/>
      <w:marBottom w:val="0"/>
      <w:divBdr>
        <w:top w:val="none" w:sz="0" w:space="0" w:color="auto"/>
        <w:left w:val="none" w:sz="0" w:space="0" w:color="auto"/>
        <w:bottom w:val="none" w:sz="0" w:space="0" w:color="auto"/>
        <w:right w:val="none" w:sz="0" w:space="0" w:color="auto"/>
      </w:divBdr>
      <w:divsChild>
        <w:div w:id="455101006">
          <w:marLeft w:val="1800"/>
          <w:marRight w:val="0"/>
          <w:marTop w:val="67"/>
          <w:marBottom w:val="0"/>
          <w:divBdr>
            <w:top w:val="none" w:sz="0" w:space="0" w:color="auto"/>
            <w:left w:val="none" w:sz="0" w:space="0" w:color="auto"/>
            <w:bottom w:val="none" w:sz="0" w:space="0" w:color="auto"/>
            <w:right w:val="none" w:sz="0" w:space="0" w:color="auto"/>
          </w:divBdr>
        </w:div>
      </w:divsChild>
    </w:div>
    <w:div w:id="876625009">
      <w:bodyDiv w:val="1"/>
      <w:marLeft w:val="0"/>
      <w:marRight w:val="0"/>
      <w:marTop w:val="0"/>
      <w:marBottom w:val="0"/>
      <w:divBdr>
        <w:top w:val="none" w:sz="0" w:space="0" w:color="auto"/>
        <w:left w:val="none" w:sz="0" w:space="0" w:color="auto"/>
        <w:bottom w:val="none" w:sz="0" w:space="0" w:color="auto"/>
        <w:right w:val="none" w:sz="0" w:space="0" w:color="auto"/>
      </w:divBdr>
      <w:divsChild>
        <w:div w:id="1411777344">
          <w:marLeft w:val="1166"/>
          <w:marRight w:val="0"/>
          <w:marTop w:val="77"/>
          <w:marBottom w:val="0"/>
          <w:divBdr>
            <w:top w:val="none" w:sz="0" w:space="0" w:color="auto"/>
            <w:left w:val="none" w:sz="0" w:space="0" w:color="auto"/>
            <w:bottom w:val="none" w:sz="0" w:space="0" w:color="auto"/>
            <w:right w:val="none" w:sz="0" w:space="0" w:color="auto"/>
          </w:divBdr>
        </w:div>
      </w:divsChild>
    </w:div>
    <w:div w:id="886333441">
      <w:bodyDiv w:val="1"/>
      <w:marLeft w:val="0"/>
      <w:marRight w:val="0"/>
      <w:marTop w:val="0"/>
      <w:marBottom w:val="0"/>
      <w:divBdr>
        <w:top w:val="none" w:sz="0" w:space="0" w:color="auto"/>
        <w:left w:val="none" w:sz="0" w:space="0" w:color="auto"/>
        <w:bottom w:val="none" w:sz="0" w:space="0" w:color="auto"/>
        <w:right w:val="none" w:sz="0" w:space="0" w:color="auto"/>
      </w:divBdr>
      <w:divsChild>
        <w:div w:id="1021123954">
          <w:marLeft w:val="547"/>
          <w:marRight w:val="0"/>
          <w:marTop w:val="96"/>
          <w:marBottom w:val="0"/>
          <w:divBdr>
            <w:top w:val="none" w:sz="0" w:space="0" w:color="auto"/>
            <w:left w:val="none" w:sz="0" w:space="0" w:color="auto"/>
            <w:bottom w:val="none" w:sz="0" w:space="0" w:color="auto"/>
            <w:right w:val="none" w:sz="0" w:space="0" w:color="auto"/>
          </w:divBdr>
        </w:div>
      </w:divsChild>
    </w:div>
    <w:div w:id="907691258">
      <w:bodyDiv w:val="1"/>
      <w:marLeft w:val="0"/>
      <w:marRight w:val="0"/>
      <w:marTop w:val="0"/>
      <w:marBottom w:val="0"/>
      <w:divBdr>
        <w:top w:val="none" w:sz="0" w:space="0" w:color="auto"/>
        <w:left w:val="none" w:sz="0" w:space="0" w:color="auto"/>
        <w:bottom w:val="none" w:sz="0" w:space="0" w:color="auto"/>
        <w:right w:val="none" w:sz="0" w:space="0" w:color="auto"/>
      </w:divBdr>
      <w:divsChild>
        <w:div w:id="1119373448">
          <w:marLeft w:val="547"/>
          <w:marRight w:val="0"/>
          <w:marTop w:val="86"/>
          <w:marBottom w:val="0"/>
          <w:divBdr>
            <w:top w:val="none" w:sz="0" w:space="0" w:color="auto"/>
            <w:left w:val="none" w:sz="0" w:space="0" w:color="auto"/>
            <w:bottom w:val="none" w:sz="0" w:space="0" w:color="auto"/>
            <w:right w:val="none" w:sz="0" w:space="0" w:color="auto"/>
          </w:divBdr>
        </w:div>
      </w:divsChild>
    </w:div>
    <w:div w:id="966546727">
      <w:bodyDiv w:val="1"/>
      <w:marLeft w:val="0"/>
      <w:marRight w:val="0"/>
      <w:marTop w:val="0"/>
      <w:marBottom w:val="0"/>
      <w:divBdr>
        <w:top w:val="none" w:sz="0" w:space="0" w:color="auto"/>
        <w:left w:val="none" w:sz="0" w:space="0" w:color="auto"/>
        <w:bottom w:val="none" w:sz="0" w:space="0" w:color="auto"/>
        <w:right w:val="none" w:sz="0" w:space="0" w:color="auto"/>
      </w:divBdr>
    </w:div>
    <w:div w:id="976690042">
      <w:bodyDiv w:val="1"/>
      <w:marLeft w:val="0"/>
      <w:marRight w:val="0"/>
      <w:marTop w:val="0"/>
      <w:marBottom w:val="0"/>
      <w:divBdr>
        <w:top w:val="none" w:sz="0" w:space="0" w:color="auto"/>
        <w:left w:val="none" w:sz="0" w:space="0" w:color="auto"/>
        <w:bottom w:val="none" w:sz="0" w:space="0" w:color="auto"/>
        <w:right w:val="none" w:sz="0" w:space="0" w:color="auto"/>
      </w:divBdr>
    </w:div>
    <w:div w:id="1018889736">
      <w:bodyDiv w:val="1"/>
      <w:marLeft w:val="0"/>
      <w:marRight w:val="0"/>
      <w:marTop w:val="0"/>
      <w:marBottom w:val="0"/>
      <w:divBdr>
        <w:top w:val="none" w:sz="0" w:space="0" w:color="auto"/>
        <w:left w:val="none" w:sz="0" w:space="0" w:color="auto"/>
        <w:bottom w:val="none" w:sz="0" w:space="0" w:color="auto"/>
        <w:right w:val="none" w:sz="0" w:space="0" w:color="auto"/>
      </w:divBdr>
      <w:divsChild>
        <w:div w:id="2098595552">
          <w:marLeft w:val="1800"/>
          <w:marRight w:val="0"/>
          <w:marTop w:val="67"/>
          <w:marBottom w:val="0"/>
          <w:divBdr>
            <w:top w:val="none" w:sz="0" w:space="0" w:color="auto"/>
            <w:left w:val="none" w:sz="0" w:space="0" w:color="auto"/>
            <w:bottom w:val="none" w:sz="0" w:space="0" w:color="auto"/>
            <w:right w:val="none" w:sz="0" w:space="0" w:color="auto"/>
          </w:divBdr>
        </w:div>
      </w:divsChild>
    </w:div>
    <w:div w:id="1069956943">
      <w:bodyDiv w:val="1"/>
      <w:marLeft w:val="0"/>
      <w:marRight w:val="0"/>
      <w:marTop w:val="0"/>
      <w:marBottom w:val="0"/>
      <w:divBdr>
        <w:top w:val="none" w:sz="0" w:space="0" w:color="auto"/>
        <w:left w:val="none" w:sz="0" w:space="0" w:color="auto"/>
        <w:bottom w:val="none" w:sz="0" w:space="0" w:color="auto"/>
        <w:right w:val="none" w:sz="0" w:space="0" w:color="auto"/>
      </w:divBdr>
      <w:divsChild>
        <w:div w:id="129592426">
          <w:marLeft w:val="1800"/>
          <w:marRight w:val="0"/>
          <w:marTop w:val="67"/>
          <w:marBottom w:val="0"/>
          <w:divBdr>
            <w:top w:val="none" w:sz="0" w:space="0" w:color="auto"/>
            <w:left w:val="none" w:sz="0" w:space="0" w:color="auto"/>
            <w:bottom w:val="none" w:sz="0" w:space="0" w:color="auto"/>
            <w:right w:val="none" w:sz="0" w:space="0" w:color="auto"/>
          </w:divBdr>
        </w:div>
      </w:divsChild>
    </w:div>
    <w:div w:id="1081486579">
      <w:bodyDiv w:val="1"/>
      <w:marLeft w:val="0"/>
      <w:marRight w:val="0"/>
      <w:marTop w:val="0"/>
      <w:marBottom w:val="0"/>
      <w:divBdr>
        <w:top w:val="none" w:sz="0" w:space="0" w:color="auto"/>
        <w:left w:val="none" w:sz="0" w:space="0" w:color="auto"/>
        <w:bottom w:val="none" w:sz="0" w:space="0" w:color="auto"/>
        <w:right w:val="none" w:sz="0" w:space="0" w:color="auto"/>
      </w:divBdr>
      <w:divsChild>
        <w:div w:id="853156611">
          <w:marLeft w:val="547"/>
          <w:marRight w:val="0"/>
          <w:marTop w:val="120"/>
          <w:marBottom w:val="120"/>
          <w:divBdr>
            <w:top w:val="none" w:sz="0" w:space="0" w:color="auto"/>
            <w:left w:val="none" w:sz="0" w:space="0" w:color="auto"/>
            <w:bottom w:val="none" w:sz="0" w:space="0" w:color="auto"/>
            <w:right w:val="none" w:sz="0" w:space="0" w:color="auto"/>
          </w:divBdr>
        </w:div>
      </w:divsChild>
    </w:div>
    <w:div w:id="1129012051">
      <w:bodyDiv w:val="1"/>
      <w:marLeft w:val="0"/>
      <w:marRight w:val="0"/>
      <w:marTop w:val="0"/>
      <w:marBottom w:val="0"/>
      <w:divBdr>
        <w:top w:val="none" w:sz="0" w:space="0" w:color="auto"/>
        <w:left w:val="none" w:sz="0" w:space="0" w:color="auto"/>
        <w:bottom w:val="none" w:sz="0" w:space="0" w:color="auto"/>
        <w:right w:val="none" w:sz="0" w:space="0" w:color="auto"/>
      </w:divBdr>
      <w:divsChild>
        <w:div w:id="1975023042">
          <w:marLeft w:val="547"/>
          <w:marRight w:val="0"/>
          <w:marTop w:val="115"/>
          <w:marBottom w:val="0"/>
          <w:divBdr>
            <w:top w:val="none" w:sz="0" w:space="0" w:color="auto"/>
            <w:left w:val="none" w:sz="0" w:space="0" w:color="auto"/>
            <w:bottom w:val="none" w:sz="0" w:space="0" w:color="auto"/>
            <w:right w:val="none" w:sz="0" w:space="0" w:color="auto"/>
          </w:divBdr>
        </w:div>
      </w:divsChild>
    </w:div>
    <w:div w:id="1189176074">
      <w:bodyDiv w:val="1"/>
      <w:marLeft w:val="0"/>
      <w:marRight w:val="0"/>
      <w:marTop w:val="0"/>
      <w:marBottom w:val="0"/>
      <w:divBdr>
        <w:top w:val="none" w:sz="0" w:space="0" w:color="auto"/>
        <w:left w:val="none" w:sz="0" w:space="0" w:color="auto"/>
        <w:bottom w:val="none" w:sz="0" w:space="0" w:color="auto"/>
        <w:right w:val="none" w:sz="0" w:space="0" w:color="auto"/>
      </w:divBdr>
      <w:divsChild>
        <w:div w:id="928737095">
          <w:marLeft w:val="547"/>
          <w:marRight w:val="0"/>
          <w:marTop w:val="96"/>
          <w:marBottom w:val="0"/>
          <w:divBdr>
            <w:top w:val="none" w:sz="0" w:space="0" w:color="auto"/>
            <w:left w:val="none" w:sz="0" w:space="0" w:color="auto"/>
            <w:bottom w:val="none" w:sz="0" w:space="0" w:color="auto"/>
            <w:right w:val="none" w:sz="0" w:space="0" w:color="auto"/>
          </w:divBdr>
        </w:div>
      </w:divsChild>
    </w:div>
    <w:div w:id="1206524556">
      <w:bodyDiv w:val="1"/>
      <w:marLeft w:val="0"/>
      <w:marRight w:val="0"/>
      <w:marTop w:val="0"/>
      <w:marBottom w:val="0"/>
      <w:divBdr>
        <w:top w:val="none" w:sz="0" w:space="0" w:color="auto"/>
        <w:left w:val="none" w:sz="0" w:space="0" w:color="auto"/>
        <w:bottom w:val="none" w:sz="0" w:space="0" w:color="auto"/>
        <w:right w:val="none" w:sz="0" w:space="0" w:color="auto"/>
      </w:divBdr>
      <w:divsChild>
        <w:div w:id="1844274288">
          <w:marLeft w:val="446"/>
          <w:marRight w:val="0"/>
          <w:marTop w:val="120"/>
          <w:marBottom w:val="0"/>
          <w:divBdr>
            <w:top w:val="none" w:sz="0" w:space="0" w:color="auto"/>
            <w:left w:val="none" w:sz="0" w:space="0" w:color="auto"/>
            <w:bottom w:val="none" w:sz="0" w:space="0" w:color="auto"/>
            <w:right w:val="none" w:sz="0" w:space="0" w:color="auto"/>
          </w:divBdr>
        </w:div>
      </w:divsChild>
    </w:div>
    <w:div w:id="1220090606">
      <w:bodyDiv w:val="1"/>
      <w:marLeft w:val="0"/>
      <w:marRight w:val="0"/>
      <w:marTop w:val="0"/>
      <w:marBottom w:val="0"/>
      <w:divBdr>
        <w:top w:val="none" w:sz="0" w:space="0" w:color="auto"/>
        <w:left w:val="none" w:sz="0" w:space="0" w:color="auto"/>
        <w:bottom w:val="none" w:sz="0" w:space="0" w:color="auto"/>
        <w:right w:val="none" w:sz="0" w:space="0" w:color="auto"/>
      </w:divBdr>
    </w:div>
    <w:div w:id="1248614221">
      <w:bodyDiv w:val="1"/>
      <w:marLeft w:val="0"/>
      <w:marRight w:val="0"/>
      <w:marTop w:val="0"/>
      <w:marBottom w:val="0"/>
      <w:divBdr>
        <w:top w:val="none" w:sz="0" w:space="0" w:color="auto"/>
        <w:left w:val="none" w:sz="0" w:space="0" w:color="auto"/>
        <w:bottom w:val="none" w:sz="0" w:space="0" w:color="auto"/>
        <w:right w:val="none" w:sz="0" w:space="0" w:color="auto"/>
      </w:divBdr>
      <w:divsChild>
        <w:div w:id="1169639468">
          <w:marLeft w:val="1166"/>
          <w:marRight w:val="0"/>
          <w:marTop w:val="77"/>
          <w:marBottom w:val="0"/>
          <w:divBdr>
            <w:top w:val="none" w:sz="0" w:space="0" w:color="auto"/>
            <w:left w:val="none" w:sz="0" w:space="0" w:color="auto"/>
            <w:bottom w:val="none" w:sz="0" w:space="0" w:color="auto"/>
            <w:right w:val="none" w:sz="0" w:space="0" w:color="auto"/>
          </w:divBdr>
        </w:div>
      </w:divsChild>
    </w:div>
    <w:div w:id="1341932003">
      <w:bodyDiv w:val="1"/>
      <w:marLeft w:val="0"/>
      <w:marRight w:val="0"/>
      <w:marTop w:val="0"/>
      <w:marBottom w:val="0"/>
      <w:divBdr>
        <w:top w:val="none" w:sz="0" w:space="0" w:color="auto"/>
        <w:left w:val="none" w:sz="0" w:space="0" w:color="auto"/>
        <w:bottom w:val="none" w:sz="0" w:space="0" w:color="auto"/>
        <w:right w:val="none" w:sz="0" w:space="0" w:color="auto"/>
      </w:divBdr>
    </w:div>
    <w:div w:id="1407992480">
      <w:bodyDiv w:val="1"/>
      <w:marLeft w:val="0"/>
      <w:marRight w:val="0"/>
      <w:marTop w:val="0"/>
      <w:marBottom w:val="0"/>
      <w:divBdr>
        <w:top w:val="none" w:sz="0" w:space="0" w:color="auto"/>
        <w:left w:val="none" w:sz="0" w:space="0" w:color="auto"/>
        <w:bottom w:val="none" w:sz="0" w:space="0" w:color="auto"/>
        <w:right w:val="none" w:sz="0" w:space="0" w:color="auto"/>
      </w:divBdr>
    </w:div>
    <w:div w:id="1443299743">
      <w:bodyDiv w:val="1"/>
      <w:marLeft w:val="0"/>
      <w:marRight w:val="0"/>
      <w:marTop w:val="0"/>
      <w:marBottom w:val="0"/>
      <w:divBdr>
        <w:top w:val="none" w:sz="0" w:space="0" w:color="auto"/>
        <w:left w:val="none" w:sz="0" w:space="0" w:color="auto"/>
        <w:bottom w:val="none" w:sz="0" w:space="0" w:color="auto"/>
        <w:right w:val="none" w:sz="0" w:space="0" w:color="auto"/>
      </w:divBdr>
    </w:div>
    <w:div w:id="1514879153">
      <w:bodyDiv w:val="1"/>
      <w:marLeft w:val="0"/>
      <w:marRight w:val="0"/>
      <w:marTop w:val="0"/>
      <w:marBottom w:val="0"/>
      <w:divBdr>
        <w:top w:val="none" w:sz="0" w:space="0" w:color="auto"/>
        <w:left w:val="none" w:sz="0" w:space="0" w:color="auto"/>
        <w:bottom w:val="none" w:sz="0" w:space="0" w:color="auto"/>
        <w:right w:val="none" w:sz="0" w:space="0" w:color="auto"/>
      </w:divBdr>
      <w:divsChild>
        <w:div w:id="1618676656">
          <w:marLeft w:val="547"/>
          <w:marRight w:val="0"/>
          <w:marTop w:val="115"/>
          <w:marBottom w:val="0"/>
          <w:divBdr>
            <w:top w:val="none" w:sz="0" w:space="0" w:color="auto"/>
            <w:left w:val="none" w:sz="0" w:space="0" w:color="auto"/>
            <w:bottom w:val="none" w:sz="0" w:space="0" w:color="auto"/>
            <w:right w:val="none" w:sz="0" w:space="0" w:color="auto"/>
          </w:divBdr>
        </w:div>
        <w:div w:id="1612129302">
          <w:marLeft w:val="547"/>
          <w:marRight w:val="0"/>
          <w:marTop w:val="115"/>
          <w:marBottom w:val="0"/>
          <w:divBdr>
            <w:top w:val="none" w:sz="0" w:space="0" w:color="auto"/>
            <w:left w:val="none" w:sz="0" w:space="0" w:color="auto"/>
            <w:bottom w:val="none" w:sz="0" w:space="0" w:color="auto"/>
            <w:right w:val="none" w:sz="0" w:space="0" w:color="auto"/>
          </w:divBdr>
        </w:div>
        <w:div w:id="453715729">
          <w:marLeft w:val="547"/>
          <w:marRight w:val="0"/>
          <w:marTop w:val="115"/>
          <w:marBottom w:val="0"/>
          <w:divBdr>
            <w:top w:val="none" w:sz="0" w:space="0" w:color="auto"/>
            <w:left w:val="none" w:sz="0" w:space="0" w:color="auto"/>
            <w:bottom w:val="none" w:sz="0" w:space="0" w:color="auto"/>
            <w:right w:val="none" w:sz="0" w:space="0" w:color="auto"/>
          </w:divBdr>
        </w:div>
      </w:divsChild>
    </w:div>
    <w:div w:id="1528832990">
      <w:bodyDiv w:val="1"/>
      <w:marLeft w:val="0"/>
      <w:marRight w:val="0"/>
      <w:marTop w:val="0"/>
      <w:marBottom w:val="0"/>
      <w:divBdr>
        <w:top w:val="none" w:sz="0" w:space="0" w:color="auto"/>
        <w:left w:val="none" w:sz="0" w:space="0" w:color="auto"/>
        <w:bottom w:val="none" w:sz="0" w:space="0" w:color="auto"/>
        <w:right w:val="none" w:sz="0" w:space="0" w:color="auto"/>
      </w:divBdr>
      <w:divsChild>
        <w:div w:id="435367372">
          <w:marLeft w:val="547"/>
          <w:marRight w:val="0"/>
          <w:marTop w:val="96"/>
          <w:marBottom w:val="0"/>
          <w:divBdr>
            <w:top w:val="none" w:sz="0" w:space="0" w:color="auto"/>
            <w:left w:val="none" w:sz="0" w:space="0" w:color="auto"/>
            <w:bottom w:val="none" w:sz="0" w:space="0" w:color="auto"/>
            <w:right w:val="none" w:sz="0" w:space="0" w:color="auto"/>
          </w:divBdr>
        </w:div>
        <w:div w:id="1893610207">
          <w:marLeft w:val="547"/>
          <w:marRight w:val="0"/>
          <w:marTop w:val="96"/>
          <w:marBottom w:val="0"/>
          <w:divBdr>
            <w:top w:val="none" w:sz="0" w:space="0" w:color="auto"/>
            <w:left w:val="none" w:sz="0" w:space="0" w:color="auto"/>
            <w:bottom w:val="none" w:sz="0" w:space="0" w:color="auto"/>
            <w:right w:val="none" w:sz="0" w:space="0" w:color="auto"/>
          </w:divBdr>
        </w:div>
        <w:div w:id="111871489">
          <w:marLeft w:val="547"/>
          <w:marRight w:val="0"/>
          <w:marTop w:val="96"/>
          <w:marBottom w:val="0"/>
          <w:divBdr>
            <w:top w:val="none" w:sz="0" w:space="0" w:color="auto"/>
            <w:left w:val="none" w:sz="0" w:space="0" w:color="auto"/>
            <w:bottom w:val="none" w:sz="0" w:space="0" w:color="auto"/>
            <w:right w:val="none" w:sz="0" w:space="0" w:color="auto"/>
          </w:divBdr>
        </w:div>
      </w:divsChild>
    </w:div>
    <w:div w:id="1549494868">
      <w:bodyDiv w:val="1"/>
      <w:marLeft w:val="0"/>
      <w:marRight w:val="0"/>
      <w:marTop w:val="0"/>
      <w:marBottom w:val="0"/>
      <w:divBdr>
        <w:top w:val="none" w:sz="0" w:space="0" w:color="auto"/>
        <w:left w:val="none" w:sz="0" w:space="0" w:color="auto"/>
        <w:bottom w:val="none" w:sz="0" w:space="0" w:color="auto"/>
        <w:right w:val="none" w:sz="0" w:space="0" w:color="auto"/>
      </w:divBdr>
      <w:divsChild>
        <w:div w:id="583877591">
          <w:marLeft w:val="547"/>
          <w:marRight w:val="0"/>
          <w:marTop w:val="134"/>
          <w:marBottom w:val="0"/>
          <w:divBdr>
            <w:top w:val="none" w:sz="0" w:space="0" w:color="auto"/>
            <w:left w:val="none" w:sz="0" w:space="0" w:color="auto"/>
            <w:bottom w:val="none" w:sz="0" w:space="0" w:color="auto"/>
            <w:right w:val="none" w:sz="0" w:space="0" w:color="auto"/>
          </w:divBdr>
        </w:div>
        <w:div w:id="1215970058">
          <w:marLeft w:val="547"/>
          <w:marRight w:val="0"/>
          <w:marTop w:val="134"/>
          <w:marBottom w:val="0"/>
          <w:divBdr>
            <w:top w:val="none" w:sz="0" w:space="0" w:color="auto"/>
            <w:left w:val="none" w:sz="0" w:space="0" w:color="auto"/>
            <w:bottom w:val="none" w:sz="0" w:space="0" w:color="auto"/>
            <w:right w:val="none" w:sz="0" w:space="0" w:color="auto"/>
          </w:divBdr>
        </w:div>
        <w:div w:id="1549103144">
          <w:marLeft w:val="547"/>
          <w:marRight w:val="0"/>
          <w:marTop w:val="134"/>
          <w:marBottom w:val="0"/>
          <w:divBdr>
            <w:top w:val="none" w:sz="0" w:space="0" w:color="auto"/>
            <w:left w:val="none" w:sz="0" w:space="0" w:color="auto"/>
            <w:bottom w:val="none" w:sz="0" w:space="0" w:color="auto"/>
            <w:right w:val="none" w:sz="0" w:space="0" w:color="auto"/>
          </w:divBdr>
        </w:div>
      </w:divsChild>
    </w:div>
    <w:div w:id="1577281298">
      <w:bodyDiv w:val="1"/>
      <w:marLeft w:val="0"/>
      <w:marRight w:val="0"/>
      <w:marTop w:val="0"/>
      <w:marBottom w:val="0"/>
      <w:divBdr>
        <w:top w:val="none" w:sz="0" w:space="0" w:color="auto"/>
        <w:left w:val="none" w:sz="0" w:space="0" w:color="auto"/>
        <w:bottom w:val="none" w:sz="0" w:space="0" w:color="auto"/>
        <w:right w:val="none" w:sz="0" w:space="0" w:color="auto"/>
      </w:divBdr>
      <w:divsChild>
        <w:div w:id="1673412945">
          <w:marLeft w:val="547"/>
          <w:marRight w:val="0"/>
          <w:marTop w:val="115"/>
          <w:marBottom w:val="0"/>
          <w:divBdr>
            <w:top w:val="none" w:sz="0" w:space="0" w:color="auto"/>
            <w:left w:val="none" w:sz="0" w:space="0" w:color="auto"/>
            <w:bottom w:val="none" w:sz="0" w:space="0" w:color="auto"/>
            <w:right w:val="none" w:sz="0" w:space="0" w:color="auto"/>
          </w:divBdr>
        </w:div>
      </w:divsChild>
    </w:div>
    <w:div w:id="1599680403">
      <w:bodyDiv w:val="1"/>
      <w:marLeft w:val="0"/>
      <w:marRight w:val="0"/>
      <w:marTop w:val="0"/>
      <w:marBottom w:val="0"/>
      <w:divBdr>
        <w:top w:val="none" w:sz="0" w:space="0" w:color="auto"/>
        <w:left w:val="none" w:sz="0" w:space="0" w:color="auto"/>
        <w:bottom w:val="none" w:sz="0" w:space="0" w:color="auto"/>
        <w:right w:val="none" w:sz="0" w:space="0" w:color="auto"/>
      </w:divBdr>
      <w:divsChild>
        <w:div w:id="1740711017">
          <w:marLeft w:val="547"/>
          <w:marRight w:val="0"/>
          <w:marTop w:val="115"/>
          <w:marBottom w:val="0"/>
          <w:divBdr>
            <w:top w:val="none" w:sz="0" w:space="0" w:color="auto"/>
            <w:left w:val="none" w:sz="0" w:space="0" w:color="auto"/>
            <w:bottom w:val="none" w:sz="0" w:space="0" w:color="auto"/>
            <w:right w:val="none" w:sz="0" w:space="0" w:color="auto"/>
          </w:divBdr>
        </w:div>
      </w:divsChild>
    </w:div>
    <w:div w:id="1655720398">
      <w:bodyDiv w:val="1"/>
      <w:marLeft w:val="0"/>
      <w:marRight w:val="0"/>
      <w:marTop w:val="0"/>
      <w:marBottom w:val="0"/>
      <w:divBdr>
        <w:top w:val="none" w:sz="0" w:space="0" w:color="auto"/>
        <w:left w:val="none" w:sz="0" w:space="0" w:color="auto"/>
        <w:bottom w:val="none" w:sz="0" w:space="0" w:color="auto"/>
        <w:right w:val="none" w:sz="0" w:space="0" w:color="auto"/>
      </w:divBdr>
      <w:divsChild>
        <w:div w:id="236862034">
          <w:marLeft w:val="547"/>
          <w:marRight w:val="0"/>
          <w:marTop w:val="96"/>
          <w:marBottom w:val="0"/>
          <w:divBdr>
            <w:top w:val="none" w:sz="0" w:space="0" w:color="auto"/>
            <w:left w:val="none" w:sz="0" w:space="0" w:color="auto"/>
            <w:bottom w:val="none" w:sz="0" w:space="0" w:color="auto"/>
            <w:right w:val="none" w:sz="0" w:space="0" w:color="auto"/>
          </w:divBdr>
        </w:div>
      </w:divsChild>
    </w:div>
    <w:div w:id="1773426983">
      <w:bodyDiv w:val="1"/>
      <w:marLeft w:val="0"/>
      <w:marRight w:val="0"/>
      <w:marTop w:val="0"/>
      <w:marBottom w:val="0"/>
      <w:divBdr>
        <w:top w:val="none" w:sz="0" w:space="0" w:color="auto"/>
        <w:left w:val="none" w:sz="0" w:space="0" w:color="auto"/>
        <w:bottom w:val="none" w:sz="0" w:space="0" w:color="auto"/>
        <w:right w:val="none" w:sz="0" w:space="0" w:color="auto"/>
      </w:divBdr>
      <w:divsChild>
        <w:div w:id="1675111790">
          <w:marLeft w:val="547"/>
          <w:marRight w:val="0"/>
          <w:marTop w:val="96"/>
          <w:marBottom w:val="0"/>
          <w:divBdr>
            <w:top w:val="none" w:sz="0" w:space="0" w:color="auto"/>
            <w:left w:val="none" w:sz="0" w:space="0" w:color="auto"/>
            <w:bottom w:val="none" w:sz="0" w:space="0" w:color="auto"/>
            <w:right w:val="none" w:sz="0" w:space="0" w:color="auto"/>
          </w:divBdr>
        </w:div>
      </w:divsChild>
    </w:div>
    <w:div w:id="1818297677">
      <w:bodyDiv w:val="1"/>
      <w:marLeft w:val="0"/>
      <w:marRight w:val="0"/>
      <w:marTop w:val="0"/>
      <w:marBottom w:val="0"/>
      <w:divBdr>
        <w:top w:val="none" w:sz="0" w:space="0" w:color="auto"/>
        <w:left w:val="none" w:sz="0" w:space="0" w:color="auto"/>
        <w:bottom w:val="none" w:sz="0" w:space="0" w:color="auto"/>
        <w:right w:val="none" w:sz="0" w:space="0" w:color="auto"/>
      </w:divBdr>
      <w:divsChild>
        <w:div w:id="1124230147">
          <w:marLeft w:val="547"/>
          <w:marRight w:val="0"/>
          <w:marTop w:val="115"/>
          <w:marBottom w:val="0"/>
          <w:divBdr>
            <w:top w:val="none" w:sz="0" w:space="0" w:color="auto"/>
            <w:left w:val="none" w:sz="0" w:space="0" w:color="auto"/>
            <w:bottom w:val="none" w:sz="0" w:space="0" w:color="auto"/>
            <w:right w:val="none" w:sz="0" w:space="0" w:color="auto"/>
          </w:divBdr>
        </w:div>
      </w:divsChild>
    </w:div>
    <w:div w:id="1860117399">
      <w:bodyDiv w:val="1"/>
      <w:marLeft w:val="0"/>
      <w:marRight w:val="0"/>
      <w:marTop w:val="0"/>
      <w:marBottom w:val="0"/>
      <w:divBdr>
        <w:top w:val="none" w:sz="0" w:space="0" w:color="auto"/>
        <w:left w:val="none" w:sz="0" w:space="0" w:color="auto"/>
        <w:bottom w:val="none" w:sz="0" w:space="0" w:color="auto"/>
        <w:right w:val="none" w:sz="0" w:space="0" w:color="auto"/>
      </w:divBdr>
      <w:divsChild>
        <w:div w:id="1353073898">
          <w:marLeft w:val="547"/>
          <w:marRight w:val="0"/>
          <w:marTop w:val="115"/>
          <w:marBottom w:val="0"/>
          <w:divBdr>
            <w:top w:val="none" w:sz="0" w:space="0" w:color="auto"/>
            <w:left w:val="none" w:sz="0" w:space="0" w:color="auto"/>
            <w:bottom w:val="none" w:sz="0" w:space="0" w:color="auto"/>
            <w:right w:val="none" w:sz="0" w:space="0" w:color="auto"/>
          </w:divBdr>
        </w:div>
      </w:divsChild>
    </w:div>
    <w:div w:id="1905070333">
      <w:bodyDiv w:val="1"/>
      <w:marLeft w:val="0"/>
      <w:marRight w:val="0"/>
      <w:marTop w:val="0"/>
      <w:marBottom w:val="0"/>
      <w:divBdr>
        <w:top w:val="none" w:sz="0" w:space="0" w:color="auto"/>
        <w:left w:val="none" w:sz="0" w:space="0" w:color="auto"/>
        <w:bottom w:val="none" w:sz="0" w:space="0" w:color="auto"/>
        <w:right w:val="none" w:sz="0" w:space="0" w:color="auto"/>
      </w:divBdr>
    </w:div>
    <w:div w:id="1944066207">
      <w:bodyDiv w:val="1"/>
      <w:marLeft w:val="0"/>
      <w:marRight w:val="0"/>
      <w:marTop w:val="0"/>
      <w:marBottom w:val="0"/>
      <w:divBdr>
        <w:top w:val="none" w:sz="0" w:space="0" w:color="auto"/>
        <w:left w:val="none" w:sz="0" w:space="0" w:color="auto"/>
        <w:bottom w:val="none" w:sz="0" w:space="0" w:color="auto"/>
        <w:right w:val="none" w:sz="0" w:space="0" w:color="auto"/>
      </w:divBdr>
      <w:divsChild>
        <w:div w:id="1387218124">
          <w:marLeft w:val="1800"/>
          <w:marRight w:val="0"/>
          <w:marTop w:val="67"/>
          <w:marBottom w:val="0"/>
          <w:divBdr>
            <w:top w:val="none" w:sz="0" w:space="0" w:color="auto"/>
            <w:left w:val="none" w:sz="0" w:space="0" w:color="auto"/>
            <w:bottom w:val="none" w:sz="0" w:space="0" w:color="auto"/>
            <w:right w:val="none" w:sz="0" w:space="0" w:color="auto"/>
          </w:divBdr>
        </w:div>
      </w:divsChild>
    </w:div>
    <w:div w:id="1960144243">
      <w:bodyDiv w:val="1"/>
      <w:marLeft w:val="0"/>
      <w:marRight w:val="0"/>
      <w:marTop w:val="0"/>
      <w:marBottom w:val="0"/>
      <w:divBdr>
        <w:top w:val="none" w:sz="0" w:space="0" w:color="auto"/>
        <w:left w:val="none" w:sz="0" w:space="0" w:color="auto"/>
        <w:bottom w:val="none" w:sz="0" w:space="0" w:color="auto"/>
        <w:right w:val="none" w:sz="0" w:space="0" w:color="auto"/>
      </w:divBdr>
      <w:divsChild>
        <w:div w:id="106892912">
          <w:marLeft w:val="446"/>
          <w:marRight w:val="0"/>
          <w:marTop w:val="0"/>
          <w:marBottom w:val="0"/>
          <w:divBdr>
            <w:top w:val="none" w:sz="0" w:space="0" w:color="auto"/>
            <w:left w:val="none" w:sz="0" w:space="0" w:color="auto"/>
            <w:bottom w:val="none" w:sz="0" w:space="0" w:color="auto"/>
            <w:right w:val="none" w:sz="0" w:space="0" w:color="auto"/>
          </w:divBdr>
        </w:div>
      </w:divsChild>
    </w:div>
    <w:div w:id="1968704457">
      <w:bodyDiv w:val="1"/>
      <w:marLeft w:val="0"/>
      <w:marRight w:val="0"/>
      <w:marTop w:val="0"/>
      <w:marBottom w:val="0"/>
      <w:divBdr>
        <w:top w:val="none" w:sz="0" w:space="0" w:color="auto"/>
        <w:left w:val="none" w:sz="0" w:space="0" w:color="auto"/>
        <w:bottom w:val="none" w:sz="0" w:space="0" w:color="auto"/>
        <w:right w:val="none" w:sz="0" w:space="0" w:color="auto"/>
      </w:divBdr>
      <w:divsChild>
        <w:div w:id="1035538966">
          <w:marLeft w:val="547"/>
          <w:marRight w:val="0"/>
          <w:marTop w:val="115"/>
          <w:marBottom w:val="0"/>
          <w:divBdr>
            <w:top w:val="none" w:sz="0" w:space="0" w:color="auto"/>
            <w:left w:val="none" w:sz="0" w:space="0" w:color="auto"/>
            <w:bottom w:val="none" w:sz="0" w:space="0" w:color="auto"/>
            <w:right w:val="none" w:sz="0" w:space="0" w:color="auto"/>
          </w:divBdr>
        </w:div>
      </w:divsChild>
    </w:div>
    <w:div w:id="2075350094">
      <w:bodyDiv w:val="1"/>
      <w:marLeft w:val="0"/>
      <w:marRight w:val="0"/>
      <w:marTop w:val="0"/>
      <w:marBottom w:val="0"/>
      <w:divBdr>
        <w:top w:val="none" w:sz="0" w:space="0" w:color="auto"/>
        <w:left w:val="none" w:sz="0" w:space="0" w:color="auto"/>
        <w:bottom w:val="none" w:sz="0" w:space="0" w:color="auto"/>
        <w:right w:val="none" w:sz="0" w:space="0" w:color="auto"/>
      </w:divBdr>
      <w:divsChild>
        <w:div w:id="801584038">
          <w:marLeft w:val="547"/>
          <w:marRight w:val="0"/>
          <w:marTop w:val="115"/>
          <w:marBottom w:val="0"/>
          <w:divBdr>
            <w:top w:val="none" w:sz="0" w:space="0" w:color="auto"/>
            <w:left w:val="none" w:sz="0" w:space="0" w:color="auto"/>
            <w:bottom w:val="none" w:sz="0" w:space="0" w:color="auto"/>
            <w:right w:val="none" w:sz="0" w:space="0" w:color="auto"/>
          </w:divBdr>
        </w:div>
      </w:divsChild>
    </w:div>
    <w:div w:id="2078283042">
      <w:bodyDiv w:val="1"/>
      <w:marLeft w:val="0"/>
      <w:marRight w:val="0"/>
      <w:marTop w:val="0"/>
      <w:marBottom w:val="0"/>
      <w:divBdr>
        <w:top w:val="none" w:sz="0" w:space="0" w:color="auto"/>
        <w:left w:val="none" w:sz="0" w:space="0" w:color="auto"/>
        <w:bottom w:val="none" w:sz="0" w:space="0" w:color="auto"/>
        <w:right w:val="none" w:sz="0" w:space="0" w:color="auto"/>
      </w:divBdr>
      <w:divsChild>
        <w:div w:id="545411988">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so.ca/en/Sector-Participants/Engagement-Initiatives/Engagements/IESO-York-Region-Non-Wires-Alternatives-Demonstration-Proje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ieso.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so.ca/en/Sector-Participants/Engagement-Initiatives/Engagements/IESO-York-Region-Non-Wires-Alternatives-Demonstration-Project"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636447026936980337</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636447026936980337</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636447026936980337</Data>
    <Filter/>
  </Receiver>
</spe:Receivers>
</file>

<file path=customXml/item3.xml><?xml version="1.0" encoding="utf-8"?>
<ct:contentTypeSchema xmlns:ct="http://schemas.microsoft.com/office/2006/metadata/contentType" xmlns:ma="http://schemas.microsoft.com/office/2006/metadata/properties/metaAttributes" ct:_="" ma:_="" ma:contentTypeName="MS Word" ma:contentTypeID="0x0101001FBC80EB9F65874CB1337CFF66176697" ma:contentTypeVersion="1" ma:contentTypeDescription="Create a new document." ma:contentTypeScope="" ma:versionID="f85f60c52d6f6c53b501430e82747753">
  <xsd:schema xmlns:xsd="http://www.w3.org/2001/XMLSchema" xmlns:xs="http://www.w3.org/2001/XMLSchema" xmlns:p="http://schemas.microsoft.com/office/2006/metadata/properties" xmlns:ns2="748f5834-c543-41e8-ae07-d25535253511" xmlns:ns3="a787331b-6997-4e75-bc4a-cfef76b70fb9" targetNamespace="http://schemas.microsoft.com/office/2006/metadata/properties" ma:root="true" ma:fieldsID="e907a51ce5cc468059fb349e9b14f3fb" ns2:_="" ns3:_="">
    <xsd:import namespace="748f5834-c543-41e8-ae07-d25535253511"/>
    <xsd:import namespace="a787331b-6997-4e75-bc4a-cfef76b70fb9"/>
    <xsd:element name="properties">
      <xsd:complexType>
        <xsd:sequence>
          <xsd:element name="documentManagement">
            <xsd:complexType>
              <xsd:all>
                <xsd:element ref="ns2:TaxCatchAll" minOccurs="0"/>
                <xsd:element ref="ns3:Project"/>
                <xsd:element ref="ns3:Phase"/>
                <xsd:element ref="ns3:a064eacc88524c09855b5ea89ab987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5834-c543-41e8-ae07-d2553525351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cf95edd-6992-4ae5-ab00-bb6e738b57ff}" ma:internalName="TaxCatchAll" ma:showField="CatchAllData" ma:web="748f5834-c543-41e8-ae07-d255352535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7331b-6997-4e75-bc4a-cfef76b70fb9" elementFormDefault="qualified">
    <xsd:import namespace="http://schemas.microsoft.com/office/2006/documentManagement/types"/>
    <xsd:import namespace="http://schemas.microsoft.com/office/infopath/2007/PartnerControls"/>
    <xsd:element name="Project" ma:index="9" ma:displayName="Project" ma:format="Dropdown" ma:internalName="Project">
      <xsd:simpleType>
        <xsd:restriction base="dms:Choice">
          <xsd:enumeration value="Capacity Trade"/>
          <xsd:enumeration value="Day-Ahead Market"/>
          <xsd:enumeration value="Enhanced Real-Time Unit Commitment"/>
          <xsd:enumeration value="Incremental Capacity Auction"/>
          <xsd:enumeration value="Market Renewal Program"/>
          <xsd:enumeration value="Market Renewal Working Group"/>
          <xsd:enumeration value="More Frequent Intertie Scheduling"/>
          <xsd:enumeration value="Single Schedule Market"/>
        </xsd:restriction>
      </xsd:simpleType>
    </xsd:element>
    <xsd:element name="Phase" ma:index="10" ma:displayName="Phase" ma:format="Dropdown" ma:internalName="Phase">
      <xsd:simpleType>
        <xsd:restriction base="dms:Choice">
          <xsd:enumeration value="Initiation"/>
          <xsd:enumeration value="Planning"/>
          <xsd:enumeration value="High-Level Design"/>
          <xsd:enumeration value="Detailed Design"/>
          <xsd:enumeration value="Execution"/>
          <xsd:enumeration value="Monitor &amp; Control"/>
          <xsd:enumeration value="Closure"/>
        </xsd:restriction>
      </xsd:simpleType>
    </xsd:element>
    <xsd:element name="a064eacc88524c09855b5ea89ab987d5" ma:index="12" ma:taxonomy="true" ma:internalName="a064eacc88524c09855b5ea89ab987d5" ma:taxonomyFieldName="Document_x0020_Type" ma:displayName="Document Type" ma:indexed="true" ma:default="" ma:fieldId="{a064eacc-8852-4c09-855b-5ea89ab987d5}" ma:sspId="07ab2d75-17b9-46bb-9eec-1782afd331f4" ma:termSetId="cc259c2e-f025-4228-8c89-4e9d368ea5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 xmlns="a787331b-6997-4e75-bc4a-cfef76b70fb9">Incremental Capacity Auction</Project>
    <a064eacc88524c09855b5ea89ab987d5 xmlns="a787331b-6997-4e75-bc4a-cfef76b70fb9">
      <Terms xmlns="http://schemas.microsoft.com/office/infopath/2007/PartnerControls">
        <TermInfo xmlns="http://schemas.microsoft.com/office/infopath/2007/PartnerControls">
          <TermName xmlns="http://schemas.microsoft.com/office/infopath/2007/PartnerControls">Stakeholder Feedback</TermName>
          <TermId xmlns="http://schemas.microsoft.com/office/infopath/2007/PartnerControls">3e11c59c-8d4b-4574-91c6-726430fe0377</TermId>
        </TermInfo>
      </Terms>
    </a064eacc88524c09855b5ea89ab987d5>
    <TaxCatchAll xmlns="748f5834-c543-41e8-ae07-d25535253511">
      <Value>11</Value>
    </TaxCatchAll>
    <Phase xmlns="a787331b-6997-4e75-bc4a-cfef76b70fb9">High-Level Design</Ph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DB1F-3D92-4B21-AE04-20D2FBA29BF1}">
  <ds:schemaRefs>
    <ds:schemaRef ds:uri="http://schemas.microsoft.com/sharepoint/v3/contenttype/forms"/>
  </ds:schemaRefs>
</ds:datastoreItem>
</file>

<file path=customXml/itemProps2.xml><?xml version="1.0" encoding="utf-8"?>
<ds:datastoreItem xmlns:ds="http://schemas.openxmlformats.org/officeDocument/2006/customXml" ds:itemID="{544A7AC9-FE0A-4872-BBFE-495DB2A4D4F3}">
  <ds:schemaRefs>
    <ds:schemaRef ds:uri="http://schemas.microsoft.com/sharepoint/events"/>
  </ds:schemaRefs>
</ds:datastoreItem>
</file>

<file path=customXml/itemProps3.xml><?xml version="1.0" encoding="utf-8"?>
<ds:datastoreItem xmlns:ds="http://schemas.openxmlformats.org/officeDocument/2006/customXml" ds:itemID="{7E281E44-1348-46E6-93E9-A0823DFD8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5834-c543-41e8-ae07-d25535253511"/>
    <ds:schemaRef ds:uri="a787331b-6997-4e75-bc4a-cfef76b7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EE54B-32AB-46CC-AA79-969CC7EE86CD}">
  <ds:schemaRefs>
    <ds:schemaRef ds:uri="http://purl.org/dc/elements/1.1/"/>
    <ds:schemaRef ds:uri="http://schemas.microsoft.com/office/2006/metadata/properties"/>
    <ds:schemaRef ds:uri="http://schemas.openxmlformats.org/package/2006/metadata/core-properties"/>
    <ds:schemaRef ds:uri="748f5834-c543-41e8-ae07-d25535253511"/>
    <ds:schemaRef ds:uri="http://purl.org/dc/terms/"/>
    <ds:schemaRef ds:uri="http://schemas.microsoft.com/office/2006/documentManagement/types"/>
    <ds:schemaRef ds:uri="http://schemas.microsoft.com/office/infopath/2007/PartnerControls"/>
    <ds:schemaRef ds:uri="a787331b-6997-4e75-bc4a-cfef76b70fb9"/>
    <ds:schemaRef ds:uri="http://www.w3.org/XML/1998/namespace"/>
    <ds:schemaRef ds:uri="http://purl.org/dc/dcmitype/"/>
  </ds:schemaRefs>
</ds:datastoreItem>
</file>

<file path=customXml/itemProps5.xml><?xml version="1.0" encoding="utf-8"?>
<ds:datastoreItem xmlns:ds="http://schemas.openxmlformats.org/officeDocument/2006/customXml" ds:itemID="{75928506-0F72-4DBC-8A89-2F94F253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ESAG Feedback Form</vt:lpstr>
    </vt:vector>
  </TitlesOfParts>
  <Company>IESO</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ESAG Feedback Form</dc:title>
  <dc:creator>IESO</dc:creator>
  <cp:lastModifiedBy>Chantelle Valerio</cp:lastModifiedBy>
  <cp:revision>2</cp:revision>
  <cp:lastPrinted>2018-11-12T14:53:00Z</cp:lastPrinted>
  <dcterms:created xsi:type="dcterms:W3CDTF">2020-07-14T19:43:00Z</dcterms:created>
  <dcterms:modified xsi:type="dcterms:W3CDTF">2020-07-14T19:43:00Z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0x0101001FBC80EB9F65874CB1337CFF66176697</vt:lpwstr>
  </property>
  <property fmtid="{D5CDD505-2E9C-101B-9397-08002B2CF9AE}" pid="3" name="Document Type">
    <vt:lpwstr>11;#Stakeholder Feedback|3e11c59c-8d4b-4574-91c6-726430fe0377</vt:lpwstr>
  </property>
</Properties>
</file>