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BC121" w14:textId="56CB1120" w:rsidR="00B715A7" w:rsidRDefault="004D047F">
      <w:pPr>
        <w:pStyle w:val="BodyText"/>
        <w:ind w:left="140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251662336" behindDoc="0" locked="0" layoutInCell="1" allowOverlap="1" wp14:anchorId="07CE5738" wp14:editId="54C7A2F7">
            <wp:simplePos x="0" y="0"/>
            <wp:positionH relativeFrom="page">
              <wp:posOffset>914400</wp:posOffset>
            </wp:positionH>
            <wp:positionV relativeFrom="page">
              <wp:posOffset>9029700</wp:posOffset>
            </wp:positionV>
            <wp:extent cx="1170305" cy="539115"/>
            <wp:effectExtent l="0" t="0" r="0" b="0"/>
            <wp:wrapNone/>
            <wp:docPr id="1" name="image1.png" descr="IES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IESO 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305" cy="539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3920"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73DEAF90" wp14:editId="47193C37">
                <wp:extent cx="6281420" cy="1463040"/>
                <wp:effectExtent l="0" t="0" r="0" b="3810"/>
                <wp:docPr id="1145903321" name="Group 4" descr="Feedback For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1420" cy="1463040"/>
                          <a:chOff x="0" y="0"/>
                          <a:chExt cx="9892" cy="2304"/>
                        </a:xfrm>
                      </wpg:grpSpPr>
                      <pic:pic xmlns:pic="http://schemas.openxmlformats.org/drawingml/2006/picture">
                        <pic:nvPicPr>
                          <pic:cNvPr id="79454468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92" cy="2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54332268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892" cy="2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499C55" w14:textId="77777777" w:rsidR="00B715A7" w:rsidRDefault="004D047F">
                              <w:pPr>
                                <w:spacing w:before="319"/>
                                <w:ind w:left="370"/>
                                <w:rPr>
                                  <w:sz w:val="61"/>
                                </w:rPr>
                              </w:pPr>
                              <w:r>
                                <w:rPr>
                                  <w:color w:val="FFCC33"/>
                                  <w:sz w:val="61"/>
                                </w:rPr>
                                <w:t>Feedback Form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DEAF90" id="Group 4" o:spid="_x0000_s1026" alt="Feedback Form" style="width:494.6pt;height:115.2pt;mso-position-horizontal-relative:char;mso-position-vertical-relative:line" coordsize="9892,23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width:9892;height:2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width:9892;height:2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" filled="f" stroked="f">
                  <v:textbox inset="0,0,0,0">
                    <w:txbxContent>
                      <w:p w14:paraId="06499C55" w14:textId="77777777" w:rsidR="00B715A7" w:rsidRDefault="004D047F">
                        <w:pPr>
                          <w:spacing w:before="319"/>
                          <w:ind w:left="370"/>
                          <w:rPr>
                            <w:sz w:val="61"/>
                          </w:rPr>
                        </w:pPr>
                        <w:r>
                          <w:rPr>
                            <w:color w:val="FFCC33"/>
                            <w:sz w:val="61"/>
                          </w:rPr>
                          <w:t>Feedback Form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D5CEDC5" w14:textId="77777777" w:rsidR="00B715A7" w:rsidRDefault="00B715A7">
      <w:pPr>
        <w:pStyle w:val="BodyText"/>
        <w:rPr>
          <w:rFonts w:ascii="Times New Roman"/>
          <w:sz w:val="20"/>
        </w:rPr>
      </w:pPr>
    </w:p>
    <w:p w14:paraId="711A9626" w14:textId="4F7D8D1C" w:rsidR="00B715A7" w:rsidRDefault="000A3920">
      <w:pPr>
        <w:pStyle w:val="BodyText"/>
        <w:spacing w:before="11"/>
        <w:rPr>
          <w:rFonts w:ascii="Times New Roman"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6E170AD" wp14:editId="0292A982">
                <wp:simplePos x="0" y="0"/>
                <wp:positionH relativeFrom="page">
                  <wp:posOffset>905510</wp:posOffset>
                </wp:positionH>
                <wp:positionV relativeFrom="paragraph">
                  <wp:posOffset>169545</wp:posOffset>
                </wp:positionV>
                <wp:extent cx="1139190" cy="1270"/>
                <wp:effectExtent l="0" t="0" r="0" b="0"/>
                <wp:wrapTopAndBottom/>
                <wp:docPr id="43749113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39190" cy="1270"/>
                        </a:xfrm>
                        <a:custGeom>
                          <a:avLst/>
                          <a:gdLst>
                            <a:gd name="T0" fmla="+- 0 1426 1426"/>
                            <a:gd name="T1" fmla="*/ T0 w 1794"/>
                            <a:gd name="T2" fmla="+- 0 3220 1426"/>
                            <a:gd name="T3" fmla="*/ T2 w 17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94">
                              <a:moveTo>
                                <a:pt x="0" y="0"/>
                              </a:moveTo>
                              <a:lnTo>
                                <a:pt x="1794" y="0"/>
                              </a:lnTo>
                            </a:path>
                          </a:pathLst>
                        </a:custGeom>
                        <a:noFill/>
                        <a:ln w="71120">
                          <a:solidFill>
                            <a:srgbClr val="FFCC3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87D4F" id="Freeform 3" o:spid="_x0000_s1026" style="position:absolute;margin-left:71.3pt;margin-top:13.35pt;width:89.7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" path="m,l1794,e" filled="f" strokecolor="#fc3" strokeweight="5.6pt">
                <v:path arrowok="t" o:connecttype="custom" o:connectlocs="0,0;1139190,0" o:connectangles="0,0"/>
                <w10:wrap type="topAndBottom" anchorx="page"/>
              </v:shape>
            </w:pict>
          </mc:Fallback>
        </mc:AlternateContent>
      </w:r>
    </w:p>
    <w:p w14:paraId="23FF2C1D" w14:textId="0A373D14" w:rsidR="00B715A7" w:rsidRDefault="004D047F">
      <w:pPr>
        <w:spacing w:before="172" w:line="225" w:lineRule="auto"/>
        <w:ind w:left="141"/>
        <w:rPr>
          <w:sz w:val="45"/>
        </w:rPr>
      </w:pPr>
      <w:r>
        <w:rPr>
          <w:color w:val="003366"/>
          <w:sz w:val="45"/>
        </w:rPr>
        <w:t xml:space="preserve">Regional Electricity Planning in the </w:t>
      </w:r>
      <w:r w:rsidR="000E2561">
        <w:rPr>
          <w:color w:val="003366"/>
          <w:sz w:val="45"/>
        </w:rPr>
        <w:t>GTA West</w:t>
      </w:r>
      <w:r>
        <w:rPr>
          <w:color w:val="003366"/>
          <w:sz w:val="45"/>
        </w:rPr>
        <w:t xml:space="preserve"> Region – </w:t>
      </w:r>
      <w:r w:rsidR="000E2561">
        <w:rPr>
          <w:color w:val="003366"/>
          <w:sz w:val="45"/>
        </w:rPr>
        <w:t>August 20</w:t>
      </w:r>
      <w:r>
        <w:rPr>
          <w:color w:val="003366"/>
          <w:sz w:val="45"/>
        </w:rPr>
        <w:t>, 2026</w:t>
      </w:r>
    </w:p>
    <w:p w14:paraId="0F4C1534" w14:textId="77777777" w:rsidR="00B715A7" w:rsidRDefault="00B715A7">
      <w:pPr>
        <w:pStyle w:val="BodyText"/>
        <w:rPr>
          <w:sz w:val="46"/>
        </w:rPr>
      </w:pPr>
    </w:p>
    <w:p w14:paraId="74D615FF" w14:textId="77777777" w:rsidR="00B715A7" w:rsidRDefault="004D047F">
      <w:pPr>
        <w:pStyle w:val="Heading1"/>
      </w:pPr>
      <w:r>
        <w:rPr>
          <w:color w:val="003366"/>
        </w:rPr>
        <w:t>Feedback Provided by:</w:t>
      </w:r>
    </w:p>
    <w:p w14:paraId="5416DAFC" w14:textId="77777777" w:rsidR="00B715A7" w:rsidRDefault="004D047F">
      <w:pPr>
        <w:pStyle w:val="BodyText"/>
        <w:tabs>
          <w:tab w:val="left" w:pos="846"/>
        </w:tabs>
        <w:spacing w:before="121" w:line="405" w:lineRule="auto"/>
        <w:ind w:left="141" w:right="6370"/>
      </w:pPr>
      <w:r>
        <w:rPr>
          <w:spacing w:val="-3"/>
        </w:rPr>
        <w:t xml:space="preserve">Name: </w:t>
      </w:r>
      <w:r>
        <w:rPr>
          <w:color w:val="808080"/>
          <w:spacing w:val="-5"/>
        </w:rPr>
        <w:t xml:space="preserve">Click </w:t>
      </w:r>
      <w:r>
        <w:rPr>
          <w:color w:val="808080"/>
          <w:spacing w:val="3"/>
        </w:rPr>
        <w:t xml:space="preserve">or </w:t>
      </w:r>
      <w:r>
        <w:rPr>
          <w:color w:val="808080"/>
        </w:rPr>
        <w:t xml:space="preserve">tap here to enter text. </w:t>
      </w:r>
      <w:r>
        <w:t>Title:</w:t>
      </w:r>
      <w:r>
        <w:tab/>
      </w:r>
      <w:r>
        <w:rPr>
          <w:color w:val="808080"/>
          <w:spacing w:val="-5"/>
        </w:rPr>
        <w:t xml:space="preserve">Click </w:t>
      </w:r>
      <w:r>
        <w:rPr>
          <w:color w:val="808080"/>
          <w:spacing w:val="3"/>
        </w:rPr>
        <w:t xml:space="preserve">or </w:t>
      </w:r>
      <w:r>
        <w:rPr>
          <w:color w:val="808080"/>
        </w:rPr>
        <w:t>tap here to enter</w:t>
      </w:r>
      <w:r>
        <w:rPr>
          <w:color w:val="808080"/>
          <w:spacing w:val="-42"/>
        </w:rPr>
        <w:t xml:space="preserve"> </w:t>
      </w:r>
      <w:r>
        <w:rPr>
          <w:color w:val="808080"/>
        </w:rPr>
        <w:t>text.</w:t>
      </w:r>
    </w:p>
    <w:p w14:paraId="0BDBDF6D" w14:textId="77777777" w:rsidR="00B715A7" w:rsidRDefault="004D047F">
      <w:pPr>
        <w:pStyle w:val="BodyText"/>
        <w:spacing w:line="249" w:lineRule="exact"/>
        <w:ind w:left="141"/>
      </w:pPr>
      <w:r>
        <w:t xml:space="preserve">Organization: </w:t>
      </w:r>
      <w:r>
        <w:rPr>
          <w:color w:val="808080"/>
        </w:rPr>
        <w:t>Click or tap here to enter text.</w:t>
      </w:r>
    </w:p>
    <w:p w14:paraId="0D16FEF7" w14:textId="77777777" w:rsidR="00B715A7" w:rsidRDefault="004D047F">
      <w:pPr>
        <w:pStyle w:val="BodyText"/>
        <w:spacing w:before="183" w:line="391" w:lineRule="auto"/>
        <w:ind w:left="141" w:right="6370"/>
      </w:pPr>
      <w:r>
        <w:t xml:space="preserve">Email: </w:t>
      </w:r>
      <w:r>
        <w:rPr>
          <w:color w:val="808080"/>
          <w:spacing w:val="-5"/>
        </w:rPr>
        <w:t xml:space="preserve">Click </w:t>
      </w:r>
      <w:r>
        <w:rPr>
          <w:color w:val="808080"/>
          <w:spacing w:val="3"/>
        </w:rPr>
        <w:t xml:space="preserve">or </w:t>
      </w:r>
      <w:r>
        <w:rPr>
          <w:color w:val="808080"/>
        </w:rPr>
        <w:t xml:space="preserve">tap here to enter text. </w:t>
      </w:r>
      <w:r>
        <w:rPr>
          <w:spacing w:val="-4"/>
        </w:rPr>
        <w:t>Date:</w:t>
      </w:r>
      <w:r>
        <w:rPr>
          <w:spacing w:val="60"/>
        </w:rPr>
        <w:t xml:space="preserve"> </w:t>
      </w:r>
      <w:r>
        <w:rPr>
          <w:color w:val="808080"/>
          <w:spacing w:val="-5"/>
        </w:rPr>
        <w:t xml:space="preserve">Click </w:t>
      </w:r>
      <w:r>
        <w:rPr>
          <w:color w:val="808080"/>
          <w:spacing w:val="3"/>
        </w:rPr>
        <w:t xml:space="preserve">or </w:t>
      </w:r>
      <w:r>
        <w:rPr>
          <w:color w:val="808080"/>
        </w:rPr>
        <w:t>tap here to enter text.</w:t>
      </w:r>
    </w:p>
    <w:p w14:paraId="463FFD35" w14:textId="100B5755" w:rsidR="00B715A7" w:rsidRDefault="000A3920">
      <w:pPr>
        <w:pStyle w:val="BodyText"/>
        <w:ind w:left="11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1AC4490" wp14:editId="515A4B66">
                <wp:extent cx="6327775" cy="885190"/>
                <wp:effectExtent l="0" t="1905" r="0" b="0"/>
                <wp:docPr id="11073840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7775" cy="885190"/>
                        </a:xfrm>
                        <a:prstGeom prst="rect">
                          <a:avLst/>
                        </a:prstGeom>
                        <a:solidFill>
                          <a:srgbClr val="E7F5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5A2774" w14:textId="77777777" w:rsidR="00B715A7" w:rsidRDefault="00B715A7">
                            <w:pPr>
                              <w:pStyle w:val="BodyText"/>
                              <w:spacing w:before="7"/>
                              <w:rPr>
                                <w:sz w:val="21"/>
                              </w:rPr>
                            </w:pPr>
                          </w:p>
                          <w:p w14:paraId="4EA87D02" w14:textId="492D284A" w:rsidR="00B715A7" w:rsidRDefault="004D047F">
                            <w:pPr>
                              <w:pStyle w:val="BodyText"/>
                              <w:spacing w:line="276" w:lineRule="auto"/>
                              <w:ind w:left="271" w:right="108"/>
                            </w:pPr>
                            <w:r>
                              <w:rPr>
                                <w:color w:val="003366"/>
                              </w:rPr>
                              <w:t xml:space="preserve">To promote transparency, feedback submitted will be posted on the </w:t>
                            </w:r>
                            <w:r w:rsidR="000E2561">
                              <w:rPr>
                                <w:color w:val="003366"/>
                              </w:rPr>
                              <w:t>GTA West</w:t>
                            </w:r>
                            <w:r>
                              <w:rPr>
                                <w:color w:val="003366"/>
                              </w:rPr>
                              <w:t xml:space="preserve"> region</w:t>
                            </w:r>
                            <w:r>
                              <w:rPr>
                                <w:color w:val="006B70"/>
                                <w:u w:val="single" w:color="006B70"/>
                              </w:rPr>
                              <w:t xml:space="preserve"> </w:t>
                            </w:r>
                            <w:hyperlink r:id="rId10" w:history="1">
                              <w:r w:rsidRPr="000E2561">
                                <w:rPr>
                                  <w:rStyle w:val="Hyperlink"/>
                                </w:rPr>
                                <w:t>engagement webpage</w:t>
                              </w:r>
                            </w:hyperlink>
                            <w:r>
                              <w:rPr>
                                <w:color w:val="006B70"/>
                              </w:rPr>
                              <w:t xml:space="preserve"> </w:t>
                            </w:r>
                            <w:r>
                              <w:rPr>
                                <w:color w:val="003366"/>
                              </w:rPr>
                              <w:t>unless otherwise requested by the sender.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AC4490" id="Text Box 2" o:spid="_x0000_s1029" type="#_x0000_t202" style="width:498.25pt;height:6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" fillcolor="#e7f5fb" stroked="f">
                <v:textbox inset="0,0,0,0">
                  <w:txbxContent>
                    <w:p w14:paraId="655A2774" w14:textId="77777777" w:rsidR="00B715A7" w:rsidRDefault="00B715A7">
                      <w:pPr>
                        <w:pStyle w:val="BodyText"/>
                        <w:spacing w:before="7"/>
                        <w:rPr>
                          <w:sz w:val="21"/>
                        </w:rPr>
                      </w:pPr>
                    </w:p>
                    <w:p w14:paraId="4EA87D02" w14:textId="492D284A" w:rsidR="00B715A7" w:rsidRDefault="004D047F">
                      <w:pPr>
                        <w:pStyle w:val="BodyText"/>
                        <w:spacing w:line="276" w:lineRule="auto"/>
                        <w:ind w:left="271" w:right="108"/>
                      </w:pPr>
                      <w:r>
                        <w:rPr>
                          <w:color w:val="003366"/>
                        </w:rPr>
                        <w:t xml:space="preserve">To promote transparency, feedback submitted will be posted on the </w:t>
                      </w:r>
                      <w:r w:rsidR="000E2561">
                        <w:rPr>
                          <w:color w:val="003366"/>
                        </w:rPr>
                        <w:t>GTA West</w:t>
                      </w:r>
                      <w:r>
                        <w:rPr>
                          <w:color w:val="003366"/>
                        </w:rPr>
                        <w:t xml:space="preserve"> region</w:t>
                      </w:r>
                      <w:r>
                        <w:rPr>
                          <w:color w:val="006B70"/>
                          <w:u w:val="single" w:color="006B70"/>
                        </w:rPr>
                        <w:t xml:space="preserve"> </w:t>
                      </w:r>
                      <w:hyperlink r:id="rId11" w:history="1">
                        <w:r w:rsidRPr="000E2561">
                          <w:rPr>
                            <w:rStyle w:val="Hyperlink"/>
                          </w:rPr>
                          <w:t>engagement webpage</w:t>
                        </w:r>
                      </w:hyperlink>
                      <w:r>
                        <w:rPr>
                          <w:color w:val="006B70"/>
                        </w:rPr>
                        <w:t xml:space="preserve"> </w:t>
                      </w:r>
                      <w:r>
                        <w:rPr>
                          <w:color w:val="003366"/>
                        </w:rPr>
                        <w:t>unless otherwise requested by the sender.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FE1ABEE" w14:textId="77777777" w:rsidR="00B715A7" w:rsidRDefault="00B715A7">
      <w:pPr>
        <w:pStyle w:val="BodyText"/>
        <w:spacing w:before="1"/>
        <w:rPr>
          <w:sz w:val="15"/>
        </w:rPr>
      </w:pPr>
    </w:p>
    <w:p w14:paraId="2F8D7C7D" w14:textId="45C3F000" w:rsidR="00B715A7" w:rsidRDefault="004D047F">
      <w:pPr>
        <w:pStyle w:val="BodyText"/>
        <w:spacing w:before="105" w:line="276" w:lineRule="auto"/>
        <w:ind w:left="141" w:right="209"/>
      </w:pPr>
      <w:r>
        <w:t xml:space="preserve">Following the </w:t>
      </w:r>
      <w:r w:rsidR="000E2561">
        <w:t>GTA West</w:t>
      </w:r>
      <w:r>
        <w:t xml:space="preserve"> regional planning webinar held on </w:t>
      </w:r>
      <w:r w:rsidR="000E2561">
        <w:t>August 2</w:t>
      </w:r>
      <w:r>
        <w:t>0, 2026, the Independent Electricity System Operator (IESO) is seeking feedback on draft Integrated</w:t>
      </w:r>
    </w:p>
    <w:p w14:paraId="61ED95A2" w14:textId="1231B4D2" w:rsidR="00B715A7" w:rsidRDefault="004D047F">
      <w:pPr>
        <w:pStyle w:val="BodyText"/>
        <w:spacing w:line="276" w:lineRule="auto"/>
        <w:ind w:left="141" w:right="209"/>
      </w:pPr>
      <w:r>
        <w:t>Regional Resource Plan (IRRP) recommendations for the region. A copy of the presentation as well as recording of the session can be accessed from the</w:t>
      </w:r>
      <w:hyperlink r:id="rId12">
        <w:r>
          <w:rPr>
            <w:color w:val="006B70"/>
            <w:u w:val="single" w:color="006B70"/>
          </w:rPr>
          <w:t xml:space="preserve"> engagement webpage</w:t>
        </w:r>
      </w:hyperlink>
      <w:r>
        <w:t>.</w:t>
      </w:r>
    </w:p>
    <w:p w14:paraId="729259F7" w14:textId="50E45810" w:rsidR="00B715A7" w:rsidRDefault="004D047F">
      <w:pPr>
        <w:spacing w:before="124"/>
        <w:ind w:left="141"/>
        <w:rPr>
          <w:b/>
        </w:rPr>
      </w:pPr>
      <w:r>
        <w:rPr>
          <w:b/>
        </w:rPr>
        <w:t xml:space="preserve">Please submit feedback to </w:t>
      </w:r>
      <w:hyperlink r:id="rId13">
        <w:r>
          <w:rPr>
            <w:b/>
          </w:rPr>
          <w:t xml:space="preserve">engagement@ieso.ca </w:t>
        </w:r>
      </w:hyperlink>
      <w:r>
        <w:rPr>
          <w:b/>
        </w:rPr>
        <w:t xml:space="preserve">by </w:t>
      </w:r>
      <w:r w:rsidR="000E2561">
        <w:rPr>
          <w:b/>
        </w:rPr>
        <w:t>September 4</w:t>
      </w:r>
      <w:r>
        <w:rPr>
          <w:b/>
        </w:rPr>
        <w:t>, 2026.</w:t>
      </w:r>
    </w:p>
    <w:p w14:paraId="73924B11" w14:textId="77777777" w:rsidR="00B715A7" w:rsidRDefault="00B715A7">
      <w:pPr>
        <w:pStyle w:val="BodyText"/>
        <w:rPr>
          <w:b/>
          <w:sz w:val="20"/>
        </w:rPr>
      </w:pPr>
    </w:p>
    <w:p w14:paraId="4E56D292" w14:textId="77777777" w:rsidR="00B715A7" w:rsidRDefault="00B715A7">
      <w:pPr>
        <w:pStyle w:val="BodyText"/>
        <w:spacing w:before="8"/>
        <w:rPr>
          <w:b/>
          <w:sz w:val="14"/>
        </w:rPr>
      </w:pPr>
    </w:p>
    <w:tbl>
      <w:tblPr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61"/>
        <w:gridCol w:w="5952"/>
      </w:tblGrid>
      <w:tr w:rsidR="00B715A7" w14:paraId="049A7A01" w14:textId="77777777">
        <w:trPr>
          <w:trHeight w:val="365"/>
        </w:trPr>
        <w:tc>
          <w:tcPr>
            <w:tcW w:w="4061" w:type="dxa"/>
            <w:tcBorders>
              <w:top w:val="nil"/>
              <w:left w:val="nil"/>
            </w:tcBorders>
          </w:tcPr>
          <w:p w14:paraId="73D90D91" w14:textId="77777777" w:rsidR="00B715A7" w:rsidRDefault="004D047F">
            <w:pPr>
              <w:pStyle w:val="TableParagraph"/>
              <w:spacing w:before="31"/>
              <w:ind w:left="24"/>
              <w:rPr>
                <w:b/>
                <w:sz w:val="16"/>
              </w:rPr>
            </w:pPr>
            <w:r>
              <w:rPr>
                <w:b/>
                <w:sz w:val="16"/>
              </w:rPr>
              <w:t>Topic</w:t>
            </w:r>
          </w:p>
        </w:tc>
        <w:tc>
          <w:tcPr>
            <w:tcW w:w="5952" w:type="dxa"/>
            <w:tcBorders>
              <w:top w:val="nil"/>
              <w:right w:val="nil"/>
            </w:tcBorders>
          </w:tcPr>
          <w:p w14:paraId="68EA6E68" w14:textId="77777777" w:rsidR="00B715A7" w:rsidRDefault="004D047F">
            <w:pPr>
              <w:pStyle w:val="TableParagraph"/>
              <w:spacing w:before="31"/>
              <w:rPr>
                <w:b/>
                <w:sz w:val="16"/>
              </w:rPr>
            </w:pPr>
            <w:r>
              <w:rPr>
                <w:b/>
                <w:sz w:val="16"/>
              </w:rPr>
              <w:t>Feedback</w:t>
            </w:r>
          </w:p>
        </w:tc>
      </w:tr>
      <w:tr w:rsidR="00B715A7" w14:paraId="43B7A6DC" w14:textId="77777777">
        <w:trPr>
          <w:trHeight w:val="1149"/>
        </w:trPr>
        <w:tc>
          <w:tcPr>
            <w:tcW w:w="4061" w:type="dxa"/>
            <w:tcBorders>
              <w:left w:val="nil"/>
            </w:tcBorders>
          </w:tcPr>
          <w:p w14:paraId="0BA4E273" w14:textId="77777777" w:rsidR="000E2561" w:rsidRPr="000E2561" w:rsidRDefault="000E2561" w:rsidP="000E2561">
            <w:pPr>
              <w:pStyle w:val="TableParagraph"/>
              <w:spacing w:line="268" w:lineRule="auto"/>
              <w:rPr>
                <w:lang w:val="en-CA"/>
              </w:rPr>
            </w:pPr>
            <w:r w:rsidRPr="000E2561">
              <w:t>What feedback is there on the detailed options analysis?</w:t>
            </w:r>
          </w:p>
          <w:p w14:paraId="35473342" w14:textId="3709BD03" w:rsidR="00B715A7" w:rsidRDefault="00B715A7">
            <w:pPr>
              <w:pStyle w:val="TableParagraph"/>
              <w:spacing w:line="268" w:lineRule="auto"/>
              <w:ind w:left="24"/>
            </w:pPr>
          </w:p>
        </w:tc>
        <w:tc>
          <w:tcPr>
            <w:tcW w:w="5952" w:type="dxa"/>
            <w:tcBorders>
              <w:right w:val="nil"/>
            </w:tcBorders>
          </w:tcPr>
          <w:p w14:paraId="07863BFA" w14:textId="77777777" w:rsidR="00B715A7" w:rsidRDefault="004D047F">
            <w:pPr>
              <w:pStyle w:val="TableParagraph"/>
            </w:pPr>
            <w:r>
              <w:rPr>
                <w:color w:val="808080"/>
              </w:rPr>
              <w:t>Click or tap here to enter text.</w:t>
            </w:r>
          </w:p>
        </w:tc>
      </w:tr>
    </w:tbl>
    <w:p w14:paraId="778912DF" w14:textId="77777777" w:rsidR="00B715A7" w:rsidRDefault="00B715A7">
      <w:pPr>
        <w:sectPr w:rsidR="00B715A7">
          <w:footerReference w:type="default" r:id="rId14"/>
          <w:type w:val="continuous"/>
          <w:pgSz w:w="12240" w:h="15840"/>
          <w:pgMar w:top="720" w:right="680" w:bottom="900" w:left="1300" w:header="720" w:footer="713" w:gutter="0"/>
          <w:pgNumType w:start="1"/>
          <w:cols w:space="720"/>
        </w:sectPr>
      </w:pPr>
    </w:p>
    <w:tbl>
      <w:tblPr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61"/>
        <w:gridCol w:w="5952"/>
      </w:tblGrid>
      <w:tr w:rsidR="00B715A7" w14:paraId="67240F46" w14:textId="77777777">
        <w:trPr>
          <w:trHeight w:val="366"/>
        </w:trPr>
        <w:tc>
          <w:tcPr>
            <w:tcW w:w="4061" w:type="dxa"/>
            <w:tcBorders>
              <w:top w:val="nil"/>
              <w:left w:val="nil"/>
            </w:tcBorders>
          </w:tcPr>
          <w:p w14:paraId="60A5E3C1" w14:textId="77777777" w:rsidR="00B715A7" w:rsidRDefault="004D047F">
            <w:pPr>
              <w:pStyle w:val="TableParagraph"/>
              <w:spacing w:before="32"/>
              <w:ind w:left="23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Topic</w:t>
            </w:r>
          </w:p>
        </w:tc>
        <w:tc>
          <w:tcPr>
            <w:tcW w:w="5952" w:type="dxa"/>
            <w:tcBorders>
              <w:top w:val="nil"/>
              <w:right w:val="nil"/>
            </w:tcBorders>
          </w:tcPr>
          <w:p w14:paraId="571F4EEF" w14:textId="77777777" w:rsidR="00B715A7" w:rsidRDefault="004D047F">
            <w:pPr>
              <w:pStyle w:val="TableParagraph"/>
              <w:spacing w:before="32"/>
              <w:rPr>
                <w:b/>
                <w:sz w:val="16"/>
              </w:rPr>
            </w:pPr>
            <w:r>
              <w:rPr>
                <w:b/>
                <w:sz w:val="16"/>
              </w:rPr>
              <w:t>Feedback</w:t>
            </w:r>
          </w:p>
        </w:tc>
      </w:tr>
      <w:tr w:rsidR="00B715A7" w14:paraId="1001A26F" w14:textId="77777777">
        <w:trPr>
          <w:trHeight w:val="1742"/>
        </w:trPr>
        <w:tc>
          <w:tcPr>
            <w:tcW w:w="4061" w:type="dxa"/>
            <w:tcBorders>
              <w:left w:val="nil"/>
            </w:tcBorders>
          </w:tcPr>
          <w:p w14:paraId="282E1C00" w14:textId="77777777" w:rsidR="000E2561" w:rsidRPr="000E2561" w:rsidRDefault="000E2561" w:rsidP="000E2561">
            <w:pPr>
              <w:pStyle w:val="TableParagraph"/>
              <w:spacing w:before="130" w:line="271" w:lineRule="auto"/>
              <w:ind w:right="25"/>
              <w:rPr>
                <w:lang w:val="en-CA"/>
              </w:rPr>
            </w:pPr>
            <w:r w:rsidRPr="000E2561">
              <w:t>How can the IESO continue to engage with communities and stakeholders as these recommendations are refined?</w:t>
            </w:r>
          </w:p>
          <w:p w14:paraId="37C14C71" w14:textId="0B2511F2" w:rsidR="00B715A7" w:rsidRDefault="00B715A7">
            <w:pPr>
              <w:pStyle w:val="TableParagraph"/>
              <w:spacing w:before="130" w:line="271" w:lineRule="auto"/>
              <w:ind w:left="23" w:right="25"/>
            </w:pPr>
          </w:p>
        </w:tc>
        <w:tc>
          <w:tcPr>
            <w:tcW w:w="5952" w:type="dxa"/>
            <w:tcBorders>
              <w:right w:val="nil"/>
            </w:tcBorders>
          </w:tcPr>
          <w:p w14:paraId="0D9E6126" w14:textId="77777777" w:rsidR="00B715A7" w:rsidRDefault="004D047F">
            <w:pPr>
              <w:pStyle w:val="TableParagraph"/>
              <w:spacing w:before="130"/>
            </w:pPr>
            <w:r>
              <w:rPr>
                <w:color w:val="808080"/>
              </w:rPr>
              <w:t>Click or tap here to enter text.</w:t>
            </w:r>
          </w:p>
        </w:tc>
      </w:tr>
    </w:tbl>
    <w:p w14:paraId="29C13592" w14:textId="77777777" w:rsidR="00B715A7" w:rsidRDefault="00B715A7">
      <w:pPr>
        <w:pStyle w:val="BodyText"/>
        <w:rPr>
          <w:b/>
          <w:sz w:val="20"/>
        </w:rPr>
      </w:pPr>
    </w:p>
    <w:p w14:paraId="7430F32F" w14:textId="77777777" w:rsidR="00B715A7" w:rsidRDefault="00B715A7">
      <w:pPr>
        <w:pStyle w:val="BodyText"/>
        <w:rPr>
          <w:b/>
          <w:sz w:val="20"/>
        </w:rPr>
      </w:pPr>
    </w:p>
    <w:p w14:paraId="14EE476A" w14:textId="77777777" w:rsidR="00B715A7" w:rsidRDefault="004D047F">
      <w:pPr>
        <w:pStyle w:val="Heading1"/>
        <w:spacing w:before="220"/>
      </w:pPr>
      <w:r>
        <w:rPr>
          <w:color w:val="003366"/>
        </w:rPr>
        <w:t>General Comments/Feedback</w:t>
      </w:r>
    </w:p>
    <w:p w14:paraId="1436725F" w14:textId="77777777" w:rsidR="00B715A7" w:rsidRDefault="004D047F">
      <w:pPr>
        <w:pStyle w:val="BodyText"/>
        <w:spacing w:before="120"/>
        <w:ind w:left="141"/>
      </w:pPr>
      <w:r>
        <w:rPr>
          <w:color w:val="808080"/>
        </w:rPr>
        <w:t>Click or tap here to enter text.</w:t>
      </w:r>
    </w:p>
    <w:sectPr w:rsidR="00B715A7">
      <w:pgSz w:w="12240" w:h="15840"/>
      <w:pgMar w:top="720" w:right="680" w:bottom="900" w:left="1300" w:header="0" w:footer="7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8A5FE" w14:textId="77777777" w:rsidR="001C3529" w:rsidRDefault="001C3529">
      <w:r>
        <w:separator/>
      </w:r>
    </w:p>
  </w:endnote>
  <w:endnote w:type="continuationSeparator" w:id="0">
    <w:p w14:paraId="22E5D555" w14:textId="77777777" w:rsidR="001C3529" w:rsidRDefault="001C3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A2969" w14:textId="16494A3E" w:rsidR="00B715A7" w:rsidRDefault="000A392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03FAFD6" wp14:editId="4F374470">
              <wp:simplePos x="0" y="0"/>
              <wp:positionH relativeFrom="page">
                <wp:posOffset>7113905</wp:posOffset>
              </wp:positionH>
              <wp:positionV relativeFrom="page">
                <wp:posOffset>9465945</wp:posOffset>
              </wp:positionV>
              <wp:extent cx="132080" cy="148590"/>
              <wp:effectExtent l="0" t="0" r="0" b="0"/>
              <wp:wrapNone/>
              <wp:docPr id="149521335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080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70721D" w14:textId="77777777" w:rsidR="00B715A7" w:rsidRDefault="004D047F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3FAFD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560.15pt;margin-top:745.35pt;width:10.4pt;height:11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" filled="f" stroked="f">
              <v:textbox inset="0,0,0,0">
                <w:txbxContent>
                  <w:p w14:paraId="5E70721D" w14:textId="77777777" w:rsidR="00B715A7" w:rsidRDefault="004D047F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EF047" w14:textId="77777777" w:rsidR="001C3529" w:rsidRDefault="001C3529">
      <w:r>
        <w:separator/>
      </w:r>
    </w:p>
  </w:footnote>
  <w:footnote w:type="continuationSeparator" w:id="0">
    <w:p w14:paraId="3415CC2A" w14:textId="77777777" w:rsidR="001C3529" w:rsidRDefault="001C35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D6A23"/>
    <w:multiLevelType w:val="hybridMultilevel"/>
    <w:tmpl w:val="3188B710"/>
    <w:lvl w:ilvl="0" w:tplc="890C36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2213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2A6E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186A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4651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5A1B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94B9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10CD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D2C3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8B67A75"/>
    <w:multiLevelType w:val="hybridMultilevel"/>
    <w:tmpl w:val="5830A4DE"/>
    <w:lvl w:ilvl="0" w:tplc="74F204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FA42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C455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7420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2E6C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62E9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F60C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0421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94A5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346756701">
    <w:abstractNumId w:val="0"/>
  </w:num>
  <w:num w:numId="2" w16cid:durableId="2130201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5A7"/>
    <w:rsid w:val="00002FD9"/>
    <w:rsid w:val="00091B5B"/>
    <w:rsid w:val="000A3920"/>
    <w:rsid w:val="000E2561"/>
    <w:rsid w:val="001C3529"/>
    <w:rsid w:val="001E6130"/>
    <w:rsid w:val="00276BFC"/>
    <w:rsid w:val="004D047F"/>
    <w:rsid w:val="00972B42"/>
    <w:rsid w:val="009D471D"/>
    <w:rsid w:val="00B715A7"/>
    <w:rsid w:val="00CF5876"/>
    <w:rsid w:val="00D9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08AC64"/>
  <w15:docId w15:val="{E80F1527-8451-4F50-B2D2-21BDF75F6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bidi="en-US"/>
    </w:rPr>
  </w:style>
  <w:style w:type="paragraph" w:styleId="Heading1">
    <w:name w:val="heading 1"/>
    <w:basedOn w:val="Normal"/>
    <w:uiPriority w:val="9"/>
    <w:qFormat/>
    <w:pPr>
      <w:ind w:left="141"/>
      <w:outlineLvl w:val="0"/>
    </w:pPr>
    <w:rPr>
      <w:sz w:val="29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47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46"/>
      <w:ind w:left="150"/>
    </w:pPr>
  </w:style>
  <w:style w:type="character" w:styleId="Hyperlink">
    <w:name w:val="Hyperlink"/>
    <w:basedOn w:val="DefaultParagraphFont"/>
    <w:uiPriority w:val="99"/>
    <w:unhideWhenUsed/>
    <w:rsid w:val="000E256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2561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471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engagement@ieso.c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ieso.ca/Sector-Participants/Engagement-Initiatives/Engagements/Regional-Electricity-Planning-GTA-Wes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eso.ca/Sector-Participants/Engagement-Initiatives/Engagements/Regional-Electricity-Planning-GTA-Wes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ieso.ca/Sector-Participants/Engagement-Initiatives/Engagements/Regional-Electricity-Planning-GTA-Wes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Feedback Form</vt:lpstr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Feedback Form</dc:title>
  <dc:creator>Independent Electricity System Operator (IESO)</dc:creator>
  <cp:lastModifiedBy>Sari Gerwitz</cp:lastModifiedBy>
  <cp:revision>8</cp:revision>
  <dcterms:created xsi:type="dcterms:W3CDTF">2026-08-14T22:02:00Z</dcterms:created>
  <dcterms:modified xsi:type="dcterms:W3CDTF">2026-08-19T13:54:00Z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2026-05-25T00:00:00Z</vt:filetime>
  </property>
</Properties>
</file>