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7C696B77" w:rsidR="006F582B" w:rsidRDefault="00682169" w:rsidP="006F582B">
      <w:pPr>
        <w:pStyle w:val="Heading2"/>
      </w:pPr>
      <w:r>
        <w:t>Regional Electricity Planning in Renfrew</w:t>
      </w:r>
      <w:r w:rsidR="007A1A30">
        <w:t xml:space="preserve"> </w:t>
      </w:r>
      <w:r>
        <w:t xml:space="preserve">Region </w:t>
      </w:r>
      <w:r w:rsidR="007A1A30">
        <w:t xml:space="preserve">– </w:t>
      </w:r>
      <w:r>
        <w:t>July 21, 2021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2EFAA0A" w14:textId="318F2CCF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682169">
        <w:rPr>
          <w:rFonts w:eastAsiaTheme="minorEastAsia" w:cs="Tahoma"/>
          <w:szCs w:val="22"/>
          <w:lang w:val="en-US"/>
        </w:rPr>
        <w:t>Renfrew regional electricity planning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</w:t>
      </w:r>
      <w:r w:rsidR="00682169">
        <w:rPr>
          <w:rFonts w:eastAsiaTheme="minorEastAsia" w:cs="Tahoma"/>
          <w:szCs w:val="22"/>
          <w:lang w:val="en-US"/>
        </w:rPr>
        <w:t xml:space="preserve"> held on July 21, 2021</w:t>
      </w:r>
      <w:r w:rsidRPr="00555588">
        <w:rPr>
          <w:rFonts w:eastAsiaTheme="minorEastAsia" w:cs="Tahoma"/>
          <w:szCs w:val="22"/>
          <w:lang w:val="en-US"/>
        </w:rPr>
        <w:t xml:space="preserve">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</w:t>
      </w:r>
      <w:r w:rsidR="00682169">
        <w:rPr>
          <w:rFonts w:eastAsiaTheme="minorEastAsia" w:cs="Tahoma"/>
          <w:szCs w:val="22"/>
          <w:lang w:val="en-US"/>
        </w:rPr>
        <w:t>on the draft Scoping Assessment Outcome Report posted on the IESO’s website. The draft report and webinar presentation</w:t>
      </w:r>
      <w:r w:rsidR="00141068">
        <w:rPr>
          <w:rFonts w:eastAsiaTheme="minorEastAsia" w:cs="Tahoma"/>
          <w:szCs w:val="22"/>
          <w:lang w:val="en-US"/>
        </w:rPr>
        <w:t>,</w:t>
      </w:r>
      <w:r w:rsidR="00682169">
        <w:rPr>
          <w:rFonts w:eastAsiaTheme="minorEastAsia" w:cs="Tahoma"/>
          <w:szCs w:val="22"/>
          <w:lang w:val="en-US"/>
        </w:rPr>
        <w:t xml:space="preserve"> which provides an overview of the feedback request, can be accessing </w:t>
      </w:r>
      <w:r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8" w:history="1">
        <w:r w:rsidR="00682169" w:rsidRPr="00682169">
          <w:rPr>
            <w:rStyle w:val="Hyperlink"/>
            <w:lang w:val="en-US"/>
          </w:rPr>
          <w:t>engagement web</w:t>
        </w:r>
        <w:r w:rsidRPr="00682169">
          <w:rPr>
            <w:rStyle w:val="Hyperlink"/>
            <w:lang w:val="en-US"/>
          </w:rPr>
          <w:t>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7E532597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by </w:t>
      </w:r>
      <w:r w:rsidR="00682169">
        <w:rPr>
          <w:rFonts w:eastAsiaTheme="minorEastAsia" w:cs="Tahoma"/>
          <w:b/>
          <w:szCs w:val="22"/>
          <w:lang w:val="en-US"/>
        </w:rPr>
        <w:t>August 11, 2021</w:t>
      </w:r>
      <w:r w:rsidRPr="00555588">
        <w:rPr>
          <w:rFonts w:eastAsiaTheme="minorEastAsia" w:cs="Tahoma"/>
          <w:szCs w:val="22"/>
          <w:lang w:val="en-US"/>
        </w:rPr>
        <w:t xml:space="preserve">. </w:t>
      </w:r>
      <w:bookmarkStart w:id="0" w:name="_GoBack"/>
      <w:bookmarkEnd w:id="0"/>
    </w:p>
    <w:p w14:paraId="4358B92E" w14:textId="382A5F17" w:rsidR="00C04795" w:rsidRPr="00141068" w:rsidRDefault="00C04795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bookmarkStart w:id="1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7128" w14:paraId="1F6F248C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FA1041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0930A286" w:rsidR="004200EA" w:rsidRPr="006B7128" w:rsidRDefault="00141068" w:rsidP="00EF1F49">
            <w:pPr>
              <w:pStyle w:val="TableNumeralsLeftAlignment"/>
            </w:pPr>
            <w:r>
              <w:t xml:space="preserve">What additional information should be considered as part of the Scoping Assessment? 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00FA1041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EAFB4D6" w14:textId="77851A5A" w:rsidR="00141068" w:rsidRDefault="00141068" w:rsidP="00EF1F49">
            <w:pPr>
              <w:pStyle w:val="TableNumeralsLeftAlignment"/>
            </w:pPr>
            <w:r>
              <w:t xml:space="preserve">What other considerations should be made regarding the areas identified as requiring further study through a regional planning approach based on local developments?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5B95F8A" w14:textId="6AFDC325" w:rsidR="00141068" w:rsidRDefault="00141068" w:rsidP="00F832B8">
            <w:pPr>
              <w:pStyle w:val="TableNumeralsLeftAlignment"/>
            </w:pPr>
          </w:p>
        </w:tc>
      </w:tr>
      <w:tr w:rsidR="00141068" w:rsidRPr="006B7128" w14:paraId="7026F086" w14:textId="77777777" w:rsidTr="00FA1041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E9A211E" w14:textId="75DCDC69" w:rsidR="00141068" w:rsidRDefault="00141068" w:rsidP="00EF1F49">
            <w:pPr>
              <w:pStyle w:val="TableNumeralsLeftAlignment"/>
            </w:pPr>
            <w:r>
              <w:t xml:space="preserve">What other areas or additional considerations should be examined </w:t>
            </w:r>
            <w:r>
              <w:lastRenderedPageBreak/>
              <w:t xml:space="preserve">through regional planning for the Renfrew region?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9F53CB7" w14:textId="77777777" w:rsidR="00141068" w:rsidRDefault="00141068" w:rsidP="00F832B8">
            <w:pPr>
              <w:pStyle w:val="TableNumeralsLeftAlignment"/>
            </w:pPr>
          </w:p>
        </w:tc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14:paraId="0EA7A0E8" w14:textId="3ABBB562"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End w:id="1" w:displacedByCustomXml="prev"/>
    <w:sectPr w:rsidR="00D56CDF" w:rsidRPr="003B554C" w:rsidSect="003E040F">
      <w:footerReference w:type="default" r:id="rId9"/>
      <w:footerReference w:type="first" r:id="rId10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8628B" w14:textId="77777777" w:rsidR="00760655" w:rsidRDefault="00760655" w:rsidP="00F83314">
      <w:r>
        <w:separator/>
      </w:r>
    </w:p>
    <w:p w14:paraId="0CF97080" w14:textId="77777777" w:rsidR="00760655" w:rsidRDefault="00760655"/>
  </w:endnote>
  <w:endnote w:type="continuationSeparator" w:id="0">
    <w:p w14:paraId="19906BAB" w14:textId="77777777" w:rsidR="00760655" w:rsidRDefault="00760655" w:rsidP="00F83314">
      <w:r>
        <w:continuationSeparator/>
      </w:r>
    </w:p>
    <w:p w14:paraId="547F2BDA" w14:textId="77777777" w:rsidR="00760655" w:rsidRDefault="00760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0EF6EA82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4106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0CBEEAD8" w:rsidR="00C6016F" w:rsidRDefault="00141068" w:rsidP="00871E07">
    <w:pPr>
      <w:pStyle w:val="Footer"/>
      <w:ind w:right="360"/>
    </w:pPr>
    <w:r>
      <w:t>Electricity Planning in Renfrew Region, July 21,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3DE9771F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141068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90937" w14:textId="77777777" w:rsidR="00760655" w:rsidRDefault="00760655">
      <w:r>
        <w:separator/>
      </w:r>
    </w:p>
  </w:footnote>
  <w:footnote w:type="continuationSeparator" w:id="0">
    <w:p w14:paraId="73587181" w14:textId="77777777" w:rsidR="00760655" w:rsidRDefault="00760655" w:rsidP="00F83314">
      <w:r>
        <w:continuationSeparator/>
      </w:r>
    </w:p>
    <w:p w14:paraId="23075D0C" w14:textId="77777777" w:rsidR="00760655" w:rsidRDefault="007606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3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5"/>
  </w:num>
  <w:num w:numId="17">
    <w:abstractNumId w:val="10"/>
  </w:num>
  <w:num w:numId="18">
    <w:abstractNumId w:val="27"/>
  </w:num>
  <w:num w:numId="19">
    <w:abstractNumId w:val="21"/>
  </w:num>
  <w:num w:numId="20">
    <w:abstractNumId w:val="28"/>
  </w:num>
  <w:num w:numId="21">
    <w:abstractNumId w:val="26"/>
  </w:num>
  <w:num w:numId="22">
    <w:abstractNumId w:val="30"/>
  </w:num>
  <w:num w:numId="23">
    <w:abstractNumId w:val="16"/>
  </w:num>
  <w:num w:numId="24">
    <w:abstractNumId w:val="18"/>
  </w:num>
  <w:num w:numId="25">
    <w:abstractNumId w:val="32"/>
  </w:num>
  <w:num w:numId="26">
    <w:abstractNumId w:val="13"/>
  </w:num>
  <w:num w:numId="27">
    <w:abstractNumId w:val="34"/>
  </w:num>
  <w:num w:numId="28">
    <w:abstractNumId w:val="17"/>
  </w:num>
  <w:num w:numId="29">
    <w:abstractNumId w:val="31"/>
  </w:num>
  <w:num w:numId="30">
    <w:abstractNumId w:val="15"/>
  </w:num>
  <w:num w:numId="31">
    <w:abstractNumId w:val="23"/>
  </w:num>
  <w:num w:numId="32">
    <w:abstractNumId w:val="29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41068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2169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Regional-Electricity-Planning-Renfre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525F43"/>
    <w:rsid w:val="00731377"/>
    <w:rsid w:val="00B513C0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0C9671-B8E2-4A3D-A3E7-8A158A16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Amanda Flude</cp:lastModifiedBy>
  <cp:revision>2</cp:revision>
  <cp:lastPrinted>2020-04-17T18:00:00Z</cp:lastPrinted>
  <dcterms:created xsi:type="dcterms:W3CDTF">2021-07-22T15:49:00Z</dcterms:created>
  <dcterms:modified xsi:type="dcterms:W3CDTF">2021-07-22T15:49:00Z</dcterms:modified>
  <cp:category/>
</cp:coreProperties>
</file>