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68DC954A" w:rsidR="006F582B" w:rsidRDefault="00682169" w:rsidP="006F582B">
      <w:pPr>
        <w:pStyle w:val="Heading2"/>
      </w:pPr>
      <w:r>
        <w:t xml:space="preserve">Regional Electricity Planning in </w:t>
      </w:r>
      <w:bookmarkStart w:id="0" w:name="_Hlk182582540"/>
      <w:r w:rsidR="00C5760C">
        <w:t>Sudbury/Algoma</w:t>
      </w:r>
      <w:r>
        <w:t xml:space="preserve"> </w:t>
      </w:r>
      <w:bookmarkEnd w:id="0"/>
      <w:r w:rsidR="007A1A30">
        <w:t xml:space="preserve">– </w:t>
      </w:r>
      <w:r w:rsidR="005311D2">
        <w:t xml:space="preserve">July </w:t>
      </w:r>
      <w:r w:rsidR="00A01399">
        <w:t>16</w:t>
      </w:r>
      <w:r w:rsidR="005311D2">
        <w:t>, 202</w:t>
      </w:r>
      <w:r w:rsidR="00A01399">
        <w:t>6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092511E8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8D1AB7" w:rsidRPr="009E206B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A011DCE" w14:textId="67BC49C6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  <w:showingPlcHdr/>
            </w:sdtPr>
            <w:sdtEndPr/>
            <w:sdtContent>
              <w:r w:rsidR="008D1AB7" w:rsidRPr="009E206B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6D90F3FE" w14:textId="15CF3601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r w:rsidR="00AB412E">
            <w:t xml:space="preserve"> </w:t>
          </w:r>
          <w:sdt>
            <w:sdtPr>
              <w:id w:val="1171460844"/>
              <w:placeholder>
                <w:docPart w:val="97FE278175FE46F49B487EFE8B19F726"/>
              </w:placeholder>
              <w:showingPlcHdr/>
            </w:sdtPr>
            <w:sdtEndPr/>
            <w:sdtContent>
              <w:r w:rsidR="008D1AB7" w:rsidRPr="009E206B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034F6AD0" w14:textId="28BB6D0A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8D1AB7" w:rsidRPr="009E206B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05474CAF" w14:textId="1119DE0E" w:rsidR="002557A7" w:rsidRDefault="004C1610" w:rsidP="005311D2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  <w:showingPlcHdr/>
            </w:sdtPr>
            <w:sdtEndPr/>
            <w:sdtContent>
              <w:r w:rsidR="008D1AB7" w:rsidRPr="009E206B">
                <w:rPr>
                  <w:rStyle w:val="PlaceholderText"/>
                  <w:color w:val="595959" w:themeColor="text1" w:themeTint="A6"/>
                </w:rPr>
                <w:t>Click or tap here to enter text.</w:t>
              </w:r>
            </w:sdtContent>
          </w:sdt>
        </w:sdtContent>
      </w:sdt>
    </w:p>
    <w:p w14:paraId="31BCBDA0" w14:textId="3556198D" w:rsidR="002557A7" w:rsidRPr="005311D2" w:rsidRDefault="002557A7" w:rsidP="005311D2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the </w:t>
      </w:r>
      <w:hyperlink r:id="rId11" w:history="1">
        <w:r w:rsidR="00C5760C" w:rsidRPr="00C5760C">
          <w:rPr>
            <w:rStyle w:val="Hyperlink"/>
            <w:noProof w:val="0"/>
            <w:lang w:val="en-US" w:eastAsia="en-US"/>
            <w14:ligatures w14:val="standard"/>
          </w:rPr>
          <w:t>Sudbury/Algoma</w:t>
        </w:r>
        <w:r w:rsidR="00F828ED" w:rsidRPr="00C5760C">
          <w:rPr>
            <w:rStyle w:val="Hyperlink"/>
            <w:noProof w:val="0"/>
            <w:lang w:val="en-US" w:eastAsia="en-US"/>
            <w14:ligatures w14:val="standard"/>
          </w:rPr>
          <w:t xml:space="preserve"> </w:t>
        </w:r>
        <w:r w:rsidR="005311D2" w:rsidRPr="00C5760C">
          <w:rPr>
            <w:rStyle w:val="Hyperlink"/>
            <w:noProof w:val="0"/>
            <w:lang w:val="en-US" w:eastAsia="en-US"/>
            <w14:ligatures w14:val="standard"/>
          </w:rPr>
          <w:t xml:space="preserve">engagement </w:t>
        </w:r>
        <w:r w:rsidRPr="00C5760C">
          <w:rPr>
            <w:rStyle w:val="Hyperlink"/>
            <w:lang w:eastAsia="en-US"/>
          </w:rPr>
          <w:t>webpage</w:t>
        </w:r>
      </w:hyperlink>
      <w:r w:rsidRPr="00740728">
        <w:rPr>
          <w:lang w:val="en-US"/>
        </w:rPr>
        <w:t xml:space="preserve"> unless otherwise requested by the sender.</w:t>
      </w:r>
    </w:p>
    <w:p w14:paraId="72EFAA0A" w14:textId="574C68E2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>Following the</w:t>
      </w:r>
      <w:r w:rsidR="00E206F0" w:rsidRPr="00E206F0">
        <w:t xml:space="preserve"> </w:t>
      </w:r>
      <w:r w:rsidR="00C5760C">
        <w:rPr>
          <w:rFonts w:eastAsiaTheme="minorEastAsia" w:cs="Tahoma"/>
          <w:szCs w:val="22"/>
          <w:lang w:val="en-US"/>
        </w:rPr>
        <w:t>Sudbury/Algoma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682169">
        <w:rPr>
          <w:rFonts w:eastAsiaTheme="minorEastAsia" w:cs="Tahoma"/>
          <w:szCs w:val="22"/>
          <w:lang w:val="en-US"/>
        </w:rPr>
        <w:t>electricity planning</w:t>
      </w:r>
      <w:r>
        <w:rPr>
          <w:rFonts w:eastAsiaTheme="minorEastAsia" w:cs="Tahoma"/>
          <w:szCs w:val="22"/>
          <w:lang w:val="en-US"/>
        </w:rPr>
        <w:t xml:space="preserve"> engagement</w:t>
      </w:r>
      <w:r w:rsidRPr="00555588">
        <w:rPr>
          <w:rFonts w:eastAsiaTheme="minorEastAsia" w:cs="Tahoma"/>
          <w:szCs w:val="22"/>
          <w:lang w:val="en-US"/>
        </w:rPr>
        <w:t xml:space="preserve"> webinar</w:t>
      </w:r>
      <w:r w:rsidR="005A670C">
        <w:rPr>
          <w:rFonts w:eastAsiaTheme="minorEastAsia" w:cs="Tahoma"/>
          <w:szCs w:val="22"/>
          <w:lang w:val="en-US"/>
        </w:rPr>
        <w:t xml:space="preserve"> held on </w:t>
      </w:r>
      <w:r w:rsidR="005311D2">
        <w:rPr>
          <w:rFonts w:eastAsiaTheme="minorEastAsia" w:cs="Tahoma"/>
          <w:szCs w:val="22"/>
          <w:lang w:val="en-US"/>
        </w:rPr>
        <w:t xml:space="preserve">July </w:t>
      </w:r>
      <w:r w:rsidR="00C5760C">
        <w:rPr>
          <w:rFonts w:eastAsiaTheme="minorEastAsia" w:cs="Tahoma"/>
          <w:szCs w:val="22"/>
          <w:lang w:val="en-US"/>
        </w:rPr>
        <w:t>16</w:t>
      </w:r>
      <w:r w:rsidR="00E206F0">
        <w:rPr>
          <w:rFonts w:eastAsiaTheme="minorEastAsia" w:cs="Tahoma"/>
          <w:szCs w:val="22"/>
          <w:lang w:val="en-US"/>
        </w:rPr>
        <w:t>, 202</w:t>
      </w:r>
      <w:r w:rsidR="00C5760C">
        <w:rPr>
          <w:rFonts w:eastAsiaTheme="minorEastAsia" w:cs="Tahoma"/>
          <w:szCs w:val="22"/>
          <w:lang w:val="en-US"/>
        </w:rPr>
        <w:t>6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 w:rsidR="00733F69" w:rsidRPr="00733F69">
        <w:rPr>
          <w:rFonts w:eastAsiaTheme="minorEastAsia" w:cs="Tahoma"/>
          <w:szCs w:val="22"/>
          <w:lang w:val="en-US"/>
        </w:rPr>
        <w:t>seek</w:t>
      </w:r>
      <w:r w:rsidR="00733F69">
        <w:rPr>
          <w:rFonts w:eastAsiaTheme="minorEastAsia" w:cs="Tahoma"/>
          <w:szCs w:val="22"/>
          <w:lang w:val="en-US"/>
        </w:rPr>
        <w:t>ing</w:t>
      </w:r>
      <w:r w:rsidR="00733F69" w:rsidRPr="00733F69">
        <w:rPr>
          <w:rFonts w:eastAsiaTheme="minorEastAsia" w:cs="Tahoma"/>
          <w:szCs w:val="22"/>
          <w:lang w:val="en-US"/>
        </w:rPr>
        <w:t xml:space="preserve"> your feedback on the draft electricity demand forecast scenarios and the proposed engagement plan</w:t>
      </w:r>
      <w:r w:rsidR="00502CA5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 xml:space="preserve">A copy of the presentation </w:t>
      </w:r>
      <w:r w:rsidR="005311D2">
        <w:rPr>
          <w:rFonts w:eastAsiaTheme="minorEastAsia" w:cs="Tahoma"/>
          <w:szCs w:val="22"/>
          <w:lang w:val="en-US"/>
        </w:rPr>
        <w:t>and the</w:t>
      </w:r>
      <w:r w:rsidR="005A670C">
        <w:rPr>
          <w:rFonts w:eastAsiaTheme="minorEastAsia" w:cs="Tahoma"/>
          <w:szCs w:val="22"/>
          <w:lang w:val="en-US"/>
        </w:rPr>
        <w:t xml:space="preserve"> recording of the session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12" w:history="1">
        <w:r w:rsidR="00682169" w:rsidRPr="00C5760C">
          <w:rPr>
            <w:rStyle w:val="Hyperlink"/>
            <w:lang w:val="en-US"/>
          </w:rPr>
          <w:t>engagement web</w:t>
        </w:r>
        <w:r w:rsidR="00936B19" w:rsidRPr="00C5760C">
          <w:rPr>
            <w:rStyle w:val="Hyperlink"/>
            <w:lang w:val="en-US"/>
          </w:rPr>
          <w:t xml:space="preserve"> </w:t>
        </w:r>
        <w:r w:rsidRPr="00C5760C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5C15A2B6" w14:textId="0FB90642" w:rsidR="006F582B" w:rsidRDefault="00555588" w:rsidP="00555588">
      <w:pPr>
        <w:pStyle w:val="BodyText"/>
        <w:rPr>
          <w:rFonts w:eastAsiaTheme="minorEastAsia" w:cs="Tahoma"/>
          <w:lang w:val="en-US"/>
        </w:rPr>
      </w:pPr>
      <w:r w:rsidRPr="17DFEC59">
        <w:rPr>
          <w:rFonts w:eastAsiaTheme="minorEastAsia" w:cs="Tahoma"/>
          <w:b/>
          <w:bCs/>
          <w:lang w:val="en-US"/>
        </w:rPr>
        <w:t xml:space="preserve">Please </w:t>
      </w:r>
      <w:r w:rsidRPr="00D058B0">
        <w:rPr>
          <w:rFonts w:eastAsiaTheme="minorEastAsia" w:cs="Tahoma"/>
          <w:b/>
          <w:bCs/>
          <w:lang w:val="en-US"/>
        </w:rPr>
        <w:t xml:space="preserve">submit feedback to </w:t>
      </w:r>
      <w:hyperlink r:id="rId13" w:history="1">
        <w:r w:rsidR="005311D2" w:rsidRPr="00D058B0">
          <w:rPr>
            <w:rStyle w:val="Hyperlink"/>
            <w:b/>
            <w:bCs/>
            <w:lang w:val="en-US"/>
          </w:rPr>
          <w:t>engagement@ieso.ca</w:t>
        </w:r>
      </w:hyperlink>
      <w:r w:rsidR="005311D2" w:rsidRPr="00D058B0">
        <w:rPr>
          <w:b/>
          <w:bCs/>
          <w:noProof/>
          <w:u w:color="006B71" w:themeColor="accent4"/>
          <w:lang w:val="en-US"/>
        </w:rPr>
        <w:t xml:space="preserve"> </w:t>
      </w:r>
      <w:r w:rsidRPr="00D058B0">
        <w:rPr>
          <w:rFonts w:eastAsiaTheme="minorEastAsia" w:cs="Tahoma"/>
          <w:b/>
          <w:bCs/>
          <w:lang w:val="en-US"/>
        </w:rPr>
        <w:t>by</w:t>
      </w:r>
      <w:r w:rsidR="00B62596" w:rsidRPr="00D058B0">
        <w:rPr>
          <w:rFonts w:eastAsiaTheme="minorEastAsia" w:cs="Tahoma"/>
          <w:b/>
          <w:bCs/>
          <w:lang w:val="en-US"/>
        </w:rPr>
        <w:t xml:space="preserve"> </w:t>
      </w:r>
      <w:r w:rsidR="005311D2" w:rsidRPr="00D058B0">
        <w:rPr>
          <w:rFonts w:eastAsiaTheme="minorEastAsia" w:cs="Tahoma"/>
          <w:b/>
          <w:bCs/>
          <w:lang w:val="en-US"/>
        </w:rPr>
        <w:t>July 3</w:t>
      </w:r>
      <w:r w:rsidR="00C5760C" w:rsidRPr="00D058B0">
        <w:rPr>
          <w:rFonts w:eastAsiaTheme="minorEastAsia" w:cs="Tahoma"/>
          <w:b/>
          <w:bCs/>
          <w:lang w:val="en-US"/>
        </w:rPr>
        <w:t>1</w:t>
      </w:r>
      <w:r w:rsidR="00B62596" w:rsidRPr="00D058B0">
        <w:rPr>
          <w:rFonts w:eastAsiaTheme="minorEastAsia" w:cs="Tahoma"/>
          <w:b/>
          <w:bCs/>
          <w:lang w:val="en-US"/>
        </w:rPr>
        <w:t>, 202</w:t>
      </w:r>
      <w:r w:rsidR="00C5760C" w:rsidRPr="00D058B0">
        <w:rPr>
          <w:rFonts w:eastAsiaTheme="minorEastAsia" w:cs="Tahoma"/>
          <w:b/>
          <w:bCs/>
          <w:lang w:val="en-US"/>
        </w:rPr>
        <w:t>6</w:t>
      </w:r>
      <w:r w:rsidR="00502CA5" w:rsidRPr="00D058B0">
        <w:rPr>
          <w:rFonts w:eastAsiaTheme="minorEastAsia" w:cs="Tahoma"/>
          <w:b/>
          <w:bCs/>
          <w:lang w:val="en-US"/>
        </w:rPr>
        <w:t>.</w:t>
      </w:r>
      <w:r w:rsidRPr="17DFEC59">
        <w:rPr>
          <w:rFonts w:eastAsiaTheme="minorEastAsia" w:cs="Tahoma"/>
          <w:lang w:val="en-US"/>
        </w:rPr>
        <w:t xml:space="preserve">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1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C5760C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2261AF5C" w14:textId="77777777" w:rsidR="00C5760C" w:rsidRPr="00003DE0" w:rsidRDefault="00C5760C" w:rsidP="00C5760C">
            <w:pPr>
              <w:pStyle w:val="TableNumeralsLeftAlignment"/>
              <w:rPr>
                <w:lang w:val="en-CA"/>
              </w:rPr>
            </w:pPr>
            <w:r w:rsidRPr="00003DE0">
              <w:rPr>
                <w:lang w:val="en-CA"/>
              </w:rPr>
              <w:t>What additional information, if any, should be incorporated in the proposed scenarios? How can the</w:t>
            </w:r>
          </w:p>
          <w:p w14:paraId="05D9C244" w14:textId="136EE69F" w:rsidR="00C5760C" w:rsidRPr="006B7128" w:rsidRDefault="00C5760C" w:rsidP="00D058B0">
            <w:pPr>
              <w:pStyle w:val="TableNumeralsLeftAlignment"/>
            </w:pPr>
            <w:r w:rsidRPr="00003DE0">
              <w:rPr>
                <w:lang w:val="en-CA"/>
              </w:rPr>
              <w:t>proposed scenarios best capture the range and uncertainty of growth potential while informing near-term infrastructure investments?</w:t>
            </w:r>
          </w:p>
        </w:tc>
        <w:sdt>
          <w:sdtPr>
            <w:id w:val="-1901656874"/>
            <w:placeholder>
              <w:docPart w:val="2D0CD1EACC854E18B5285FBF1FFF945D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0E9299DC" w:rsidR="00C5760C" w:rsidRPr="006D7540" w:rsidRDefault="00C5760C" w:rsidP="00C5760C">
                <w:pPr>
                  <w:pStyle w:val="TableNumeralsLeftAlignment"/>
                </w:pPr>
                <w:r w:rsidRPr="009E206B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C5760C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37B88BBF" w:rsidR="00C5760C" w:rsidRDefault="00C5760C" w:rsidP="00C5760C">
            <w:pPr>
              <w:pStyle w:val="TableNumeralsLeftAlignment"/>
            </w:pPr>
            <w:r w:rsidRPr="009B3417">
              <w:rPr>
                <w:lang w:val="en-CA"/>
              </w:rPr>
              <w:lastRenderedPageBreak/>
              <w:t>What areas of concern or interest about electricity should be considered as part of the planning process? ​</w:t>
            </w:r>
          </w:p>
        </w:tc>
        <w:sdt>
          <w:sdtPr>
            <w:id w:val="-1432895291"/>
            <w:placeholder>
              <w:docPart w:val="02D1193C420C47ED8EF6229FF0CD6156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50DEAC99" w:rsidR="00C5760C" w:rsidRDefault="00C5760C" w:rsidP="00C5760C">
                <w:pPr>
                  <w:pStyle w:val="TableNumeralsLeftAlignment"/>
                </w:pPr>
                <w:r w:rsidRPr="009E206B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C5760C" w:rsidRPr="006B7128" w14:paraId="7026F086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1E9A211E" w14:textId="6BEA4618" w:rsidR="00C5760C" w:rsidRDefault="00C5760C" w:rsidP="00C5760C">
            <w:pPr>
              <w:pStyle w:val="TableNumeralsLeftAlignment"/>
            </w:pPr>
            <w:r w:rsidRPr="009B3417">
              <w:t xml:space="preserve">What information is important to provide throughout the engagement? </w:t>
            </w:r>
          </w:p>
        </w:tc>
        <w:sdt>
          <w:sdtPr>
            <w:id w:val="1511101850"/>
            <w:placeholder>
              <w:docPart w:val="C037252BC51D4383AB4F5365CA574C81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19F53CB7" w14:textId="50B1E84D" w:rsidR="00C5760C" w:rsidRDefault="00C5760C" w:rsidP="00C5760C">
                <w:pPr>
                  <w:pStyle w:val="TableNumeralsLeftAlignment"/>
                </w:pPr>
                <w:r w:rsidRPr="009E206B">
                  <w:rPr>
                    <w:rStyle w:val="PlaceholderText"/>
                    <w:rFonts w:eastAsiaTheme="majorEastAsia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C5760C" w:rsidRPr="006B7128" w14:paraId="030A705D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2AF176" w14:textId="53E1121E" w:rsidR="00C5760C" w:rsidRPr="009B3417" w:rsidRDefault="00C5760C" w:rsidP="00C5760C">
            <w:pPr>
              <w:pStyle w:val="TableNumeralsLeftAlignment"/>
            </w:pPr>
            <w:r w:rsidRPr="00C5760C">
              <w:rPr>
                <w:lang w:val="en-CA"/>
              </w:rPr>
              <w:t>Does the proposed Engagement Plan provide sufficient scope and opportunities for input?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07E297E" w14:textId="77777777" w:rsidR="00C5760C" w:rsidRDefault="00C5760C" w:rsidP="00C5760C">
            <w:pPr>
              <w:pStyle w:val="TableNumeralsLeftAlignment"/>
            </w:pPr>
          </w:p>
        </w:tc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1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6F9DC76C" w:rsidR="00D56CDF" w:rsidRPr="003B554C" w:rsidRDefault="00502CA5" w:rsidP="00502CA5">
          <w:pPr>
            <w:pStyle w:val="BodyText"/>
          </w:pPr>
          <w:r w:rsidRPr="009E206B">
            <w:rPr>
              <w:rStyle w:val="PlaceholderText"/>
              <w:color w:val="595959" w:themeColor="text1" w:themeTint="A6"/>
            </w:rPr>
            <w:t>Click or tap here to enter text.</w:t>
          </w:r>
        </w:p>
      </w:sdtContent>
    </w:sdt>
    <w:sectPr w:rsidR="00D56CDF" w:rsidRPr="003B554C" w:rsidSect="003E040F">
      <w:footerReference w:type="default" r:id="rId14"/>
      <w:footerReference w:type="first" r:id="rId15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94CB" w14:textId="77777777" w:rsidR="00D43154" w:rsidRDefault="00D43154" w:rsidP="00F83314">
      <w:r>
        <w:separator/>
      </w:r>
    </w:p>
    <w:p w14:paraId="4AFE26A8" w14:textId="77777777" w:rsidR="00D43154" w:rsidRDefault="00D43154"/>
  </w:endnote>
  <w:endnote w:type="continuationSeparator" w:id="0">
    <w:p w14:paraId="7C032F18" w14:textId="77777777" w:rsidR="00D43154" w:rsidRDefault="00D43154" w:rsidP="00F83314">
      <w:r>
        <w:continuationSeparator/>
      </w:r>
    </w:p>
    <w:p w14:paraId="21329419" w14:textId="77777777" w:rsidR="00D43154" w:rsidRDefault="00D43154"/>
  </w:endnote>
  <w:endnote w:type="continuationNotice" w:id="1">
    <w:p w14:paraId="352A1BD0" w14:textId="77777777" w:rsidR="00D43154" w:rsidRDefault="00D43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24267D49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D723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1F4D57E9" w:rsidR="00C6016F" w:rsidRDefault="00141068" w:rsidP="00871E07">
    <w:pPr>
      <w:pStyle w:val="Footer"/>
      <w:ind w:right="360"/>
    </w:pPr>
    <w:r>
      <w:t xml:space="preserve">Electricity Planning in </w:t>
    </w:r>
    <w:r w:rsidR="00A01399">
      <w:rPr>
        <w:rFonts w:eastAsiaTheme="minorEastAsia" w:cs="Tahoma"/>
        <w:szCs w:val="22"/>
        <w:lang w:val="en-US"/>
      </w:rPr>
      <w:t>Sudbury</w:t>
    </w:r>
    <w:r w:rsidR="00C5760C">
      <w:rPr>
        <w:rFonts w:eastAsiaTheme="minorEastAsia" w:cs="Tahoma"/>
        <w:szCs w:val="22"/>
        <w:lang w:val="en-US"/>
      </w:rPr>
      <w:t>/</w:t>
    </w:r>
    <w:r w:rsidR="00A01399">
      <w:rPr>
        <w:rFonts w:eastAsiaTheme="minorEastAsia" w:cs="Tahoma"/>
        <w:szCs w:val="22"/>
        <w:lang w:val="en-US"/>
      </w:rPr>
      <w:t>Algoma</w:t>
    </w:r>
    <w:r w:rsidR="00502CA5">
      <w:t xml:space="preserve">, </w:t>
    </w:r>
    <w:r w:rsidR="005311D2">
      <w:t xml:space="preserve">July </w:t>
    </w:r>
    <w:r w:rsidR="00A01399">
      <w:t>16</w:t>
    </w:r>
    <w:r w:rsidR="005311D2">
      <w:t>, 202</w:t>
    </w:r>
    <w:r w:rsidR="00A01399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3071F84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AD7236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ECBC" w14:textId="77777777" w:rsidR="00D43154" w:rsidRDefault="00D43154">
      <w:r>
        <w:separator/>
      </w:r>
    </w:p>
  </w:footnote>
  <w:footnote w:type="continuationSeparator" w:id="0">
    <w:p w14:paraId="596EBF35" w14:textId="77777777" w:rsidR="00D43154" w:rsidRDefault="00D43154" w:rsidP="00F83314">
      <w:r>
        <w:continuationSeparator/>
      </w:r>
    </w:p>
    <w:p w14:paraId="08AA38F6" w14:textId="77777777" w:rsidR="00D43154" w:rsidRDefault="00D43154"/>
  </w:footnote>
  <w:footnote w:type="continuationNotice" w:id="1">
    <w:p w14:paraId="19446FDE" w14:textId="77777777" w:rsidR="00D43154" w:rsidRDefault="00D431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5886821">
    <w:abstractNumId w:val="0"/>
  </w:num>
  <w:num w:numId="2" w16cid:durableId="1140659382">
    <w:abstractNumId w:val="1"/>
  </w:num>
  <w:num w:numId="3" w16cid:durableId="1867716331">
    <w:abstractNumId w:val="2"/>
  </w:num>
  <w:num w:numId="4" w16cid:durableId="1144739561">
    <w:abstractNumId w:val="3"/>
  </w:num>
  <w:num w:numId="5" w16cid:durableId="1461682069">
    <w:abstractNumId w:val="8"/>
  </w:num>
  <w:num w:numId="6" w16cid:durableId="155995428">
    <w:abstractNumId w:val="4"/>
  </w:num>
  <w:num w:numId="7" w16cid:durableId="964655729">
    <w:abstractNumId w:val="5"/>
  </w:num>
  <w:num w:numId="8" w16cid:durableId="66735511">
    <w:abstractNumId w:val="6"/>
  </w:num>
  <w:num w:numId="9" w16cid:durableId="1790708770">
    <w:abstractNumId w:val="7"/>
  </w:num>
  <w:num w:numId="10" w16cid:durableId="340744219">
    <w:abstractNumId w:val="11"/>
  </w:num>
  <w:num w:numId="11" w16cid:durableId="1925649771">
    <w:abstractNumId w:val="35"/>
  </w:num>
  <w:num w:numId="12" w16cid:durableId="578559412">
    <w:abstractNumId w:val="14"/>
  </w:num>
  <w:num w:numId="13" w16cid:durableId="242877100">
    <w:abstractNumId w:val="20"/>
  </w:num>
  <w:num w:numId="14" w16cid:durableId="1425956103">
    <w:abstractNumId w:val="22"/>
  </w:num>
  <w:num w:numId="15" w16cid:durableId="1153713570">
    <w:abstractNumId w:val="19"/>
  </w:num>
  <w:num w:numId="16" w16cid:durableId="1995141955">
    <w:abstractNumId w:val="27"/>
  </w:num>
  <w:num w:numId="17" w16cid:durableId="23101361">
    <w:abstractNumId w:val="10"/>
  </w:num>
  <w:num w:numId="18" w16cid:durableId="1654143131">
    <w:abstractNumId w:val="29"/>
  </w:num>
  <w:num w:numId="19" w16cid:durableId="2011634973">
    <w:abstractNumId w:val="21"/>
  </w:num>
  <w:num w:numId="20" w16cid:durableId="591470026">
    <w:abstractNumId w:val="30"/>
  </w:num>
  <w:num w:numId="21" w16cid:durableId="283077136">
    <w:abstractNumId w:val="28"/>
  </w:num>
  <w:num w:numId="22" w16cid:durableId="1736736328">
    <w:abstractNumId w:val="32"/>
  </w:num>
  <w:num w:numId="23" w16cid:durableId="807017099">
    <w:abstractNumId w:val="16"/>
  </w:num>
  <w:num w:numId="24" w16cid:durableId="1986818581">
    <w:abstractNumId w:val="18"/>
  </w:num>
  <w:num w:numId="25" w16cid:durableId="1600068323">
    <w:abstractNumId w:val="34"/>
  </w:num>
  <w:num w:numId="26" w16cid:durableId="1497186016">
    <w:abstractNumId w:val="13"/>
  </w:num>
  <w:num w:numId="27" w16cid:durableId="2030373637">
    <w:abstractNumId w:val="36"/>
  </w:num>
  <w:num w:numId="28" w16cid:durableId="1296521720">
    <w:abstractNumId w:val="17"/>
  </w:num>
  <w:num w:numId="29" w16cid:durableId="1014116209">
    <w:abstractNumId w:val="33"/>
  </w:num>
  <w:num w:numId="30" w16cid:durableId="1646857512">
    <w:abstractNumId w:val="15"/>
  </w:num>
  <w:num w:numId="31" w16cid:durableId="977690501">
    <w:abstractNumId w:val="24"/>
  </w:num>
  <w:num w:numId="32" w16cid:durableId="2028670857">
    <w:abstractNumId w:val="31"/>
  </w:num>
  <w:num w:numId="33" w16cid:durableId="3450568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3893287">
    <w:abstractNumId w:val="9"/>
  </w:num>
  <w:num w:numId="35" w16cid:durableId="1014385172">
    <w:abstractNumId w:val="12"/>
  </w:num>
  <w:num w:numId="36" w16cid:durableId="9101166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4267108">
    <w:abstractNumId w:val="25"/>
  </w:num>
  <w:num w:numId="38" w16cid:durableId="244464090">
    <w:abstractNumId w:val="23"/>
  </w:num>
  <w:num w:numId="39" w16cid:durableId="3767768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0F17"/>
    <w:rsid w:val="00006C5A"/>
    <w:rsid w:val="0001358C"/>
    <w:rsid w:val="00027E00"/>
    <w:rsid w:val="00031023"/>
    <w:rsid w:val="00032FAC"/>
    <w:rsid w:val="0003386C"/>
    <w:rsid w:val="000424C0"/>
    <w:rsid w:val="00043811"/>
    <w:rsid w:val="00050A11"/>
    <w:rsid w:val="00050EB5"/>
    <w:rsid w:val="000536D4"/>
    <w:rsid w:val="000544D3"/>
    <w:rsid w:val="000558BD"/>
    <w:rsid w:val="00056331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778D"/>
    <w:rsid w:val="00096F0F"/>
    <w:rsid w:val="000B0E48"/>
    <w:rsid w:val="000B0F9D"/>
    <w:rsid w:val="000B36D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41068"/>
    <w:rsid w:val="00164724"/>
    <w:rsid w:val="001708DC"/>
    <w:rsid w:val="00180C5F"/>
    <w:rsid w:val="001871BD"/>
    <w:rsid w:val="00191D1F"/>
    <w:rsid w:val="00197EE4"/>
    <w:rsid w:val="001B31FB"/>
    <w:rsid w:val="001B5068"/>
    <w:rsid w:val="001C122B"/>
    <w:rsid w:val="001E274F"/>
    <w:rsid w:val="001E501C"/>
    <w:rsid w:val="001F21B1"/>
    <w:rsid w:val="00201643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57A7"/>
    <w:rsid w:val="0025740E"/>
    <w:rsid w:val="00271D4B"/>
    <w:rsid w:val="00272F96"/>
    <w:rsid w:val="0027777C"/>
    <w:rsid w:val="002835B9"/>
    <w:rsid w:val="0029171F"/>
    <w:rsid w:val="002A4F50"/>
    <w:rsid w:val="002C11A0"/>
    <w:rsid w:val="002C1201"/>
    <w:rsid w:val="002D1E8A"/>
    <w:rsid w:val="002D3238"/>
    <w:rsid w:val="002D4EB9"/>
    <w:rsid w:val="002E4651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03A8"/>
    <w:rsid w:val="003428C3"/>
    <w:rsid w:val="00343580"/>
    <w:rsid w:val="003543AA"/>
    <w:rsid w:val="0035658F"/>
    <w:rsid w:val="00367205"/>
    <w:rsid w:val="00371357"/>
    <w:rsid w:val="00372CA8"/>
    <w:rsid w:val="00374220"/>
    <w:rsid w:val="0037600B"/>
    <w:rsid w:val="003772C4"/>
    <w:rsid w:val="00383086"/>
    <w:rsid w:val="00390B42"/>
    <w:rsid w:val="00391AA6"/>
    <w:rsid w:val="0039289E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7849"/>
    <w:rsid w:val="004C1610"/>
    <w:rsid w:val="004D5A69"/>
    <w:rsid w:val="004D7C5F"/>
    <w:rsid w:val="004E0F5C"/>
    <w:rsid w:val="004F115E"/>
    <w:rsid w:val="004F59C5"/>
    <w:rsid w:val="00502752"/>
    <w:rsid w:val="00502CA5"/>
    <w:rsid w:val="005066CE"/>
    <w:rsid w:val="00513715"/>
    <w:rsid w:val="00522F5C"/>
    <w:rsid w:val="005250E4"/>
    <w:rsid w:val="005311D2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6B0E"/>
    <w:rsid w:val="005E0602"/>
    <w:rsid w:val="005F4CFF"/>
    <w:rsid w:val="00600FFA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43C7"/>
    <w:rsid w:val="006D1C41"/>
    <w:rsid w:val="006D6A22"/>
    <w:rsid w:val="006E0323"/>
    <w:rsid w:val="006E4F59"/>
    <w:rsid w:val="006E7790"/>
    <w:rsid w:val="006E7BD2"/>
    <w:rsid w:val="006F2582"/>
    <w:rsid w:val="006F582B"/>
    <w:rsid w:val="006F6935"/>
    <w:rsid w:val="00703BD5"/>
    <w:rsid w:val="00704D5B"/>
    <w:rsid w:val="00704EFB"/>
    <w:rsid w:val="0071682C"/>
    <w:rsid w:val="00725B31"/>
    <w:rsid w:val="00731340"/>
    <w:rsid w:val="00733F69"/>
    <w:rsid w:val="007360E5"/>
    <w:rsid w:val="00740728"/>
    <w:rsid w:val="0074423B"/>
    <w:rsid w:val="00750BE5"/>
    <w:rsid w:val="00760655"/>
    <w:rsid w:val="00761AFF"/>
    <w:rsid w:val="0076220E"/>
    <w:rsid w:val="00770B9D"/>
    <w:rsid w:val="00774280"/>
    <w:rsid w:val="007759BF"/>
    <w:rsid w:val="007773E7"/>
    <w:rsid w:val="00781339"/>
    <w:rsid w:val="00787A1A"/>
    <w:rsid w:val="00792720"/>
    <w:rsid w:val="007941D6"/>
    <w:rsid w:val="007A0FA5"/>
    <w:rsid w:val="007A1A30"/>
    <w:rsid w:val="007A6EC7"/>
    <w:rsid w:val="007B4815"/>
    <w:rsid w:val="007B538A"/>
    <w:rsid w:val="007C167A"/>
    <w:rsid w:val="007D7593"/>
    <w:rsid w:val="007E2315"/>
    <w:rsid w:val="007E673E"/>
    <w:rsid w:val="00803BF6"/>
    <w:rsid w:val="00806682"/>
    <w:rsid w:val="008104FD"/>
    <w:rsid w:val="00812805"/>
    <w:rsid w:val="00821FD8"/>
    <w:rsid w:val="00823D2B"/>
    <w:rsid w:val="00827B1E"/>
    <w:rsid w:val="00831390"/>
    <w:rsid w:val="00836072"/>
    <w:rsid w:val="0083787B"/>
    <w:rsid w:val="00855324"/>
    <w:rsid w:val="00857854"/>
    <w:rsid w:val="00862CA0"/>
    <w:rsid w:val="00871A07"/>
    <w:rsid w:val="00871E07"/>
    <w:rsid w:val="00872FD8"/>
    <w:rsid w:val="00875A7E"/>
    <w:rsid w:val="00875E05"/>
    <w:rsid w:val="008823B2"/>
    <w:rsid w:val="008866FF"/>
    <w:rsid w:val="008906CC"/>
    <w:rsid w:val="00894B8A"/>
    <w:rsid w:val="00895B5D"/>
    <w:rsid w:val="00897595"/>
    <w:rsid w:val="008B0D27"/>
    <w:rsid w:val="008B2095"/>
    <w:rsid w:val="008C0C77"/>
    <w:rsid w:val="008D1AB7"/>
    <w:rsid w:val="008D6894"/>
    <w:rsid w:val="008E5E99"/>
    <w:rsid w:val="008F1EB5"/>
    <w:rsid w:val="008F5089"/>
    <w:rsid w:val="008F73C6"/>
    <w:rsid w:val="00902A0D"/>
    <w:rsid w:val="00906361"/>
    <w:rsid w:val="00906834"/>
    <w:rsid w:val="00911702"/>
    <w:rsid w:val="00912580"/>
    <w:rsid w:val="0091379F"/>
    <w:rsid w:val="00915C81"/>
    <w:rsid w:val="00924029"/>
    <w:rsid w:val="00924BD3"/>
    <w:rsid w:val="00924BDC"/>
    <w:rsid w:val="00936B19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3417"/>
    <w:rsid w:val="009B6BAE"/>
    <w:rsid w:val="009B7374"/>
    <w:rsid w:val="009C2ACE"/>
    <w:rsid w:val="009E206B"/>
    <w:rsid w:val="009E2295"/>
    <w:rsid w:val="009E31D3"/>
    <w:rsid w:val="009E4744"/>
    <w:rsid w:val="00A0005D"/>
    <w:rsid w:val="00A00B71"/>
    <w:rsid w:val="00A01399"/>
    <w:rsid w:val="00A047A0"/>
    <w:rsid w:val="00A12326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D7236"/>
    <w:rsid w:val="00AE23ED"/>
    <w:rsid w:val="00AE31C7"/>
    <w:rsid w:val="00AE4C5E"/>
    <w:rsid w:val="00B04816"/>
    <w:rsid w:val="00B141CC"/>
    <w:rsid w:val="00B15B1B"/>
    <w:rsid w:val="00B21A16"/>
    <w:rsid w:val="00B27004"/>
    <w:rsid w:val="00B3418C"/>
    <w:rsid w:val="00B44D93"/>
    <w:rsid w:val="00B45BE4"/>
    <w:rsid w:val="00B54E3D"/>
    <w:rsid w:val="00B55305"/>
    <w:rsid w:val="00B607C9"/>
    <w:rsid w:val="00B62596"/>
    <w:rsid w:val="00B65C22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60C"/>
    <w:rsid w:val="00C57D67"/>
    <w:rsid w:val="00C6016F"/>
    <w:rsid w:val="00C65893"/>
    <w:rsid w:val="00C7071C"/>
    <w:rsid w:val="00C76B1E"/>
    <w:rsid w:val="00CA56A3"/>
    <w:rsid w:val="00CB4B30"/>
    <w:rsid w:val="00CC5376"/>
    <w:rsid w:val="00CD06BE"/>
    <w:rsid w:val="00CD26E7"/>
    <w:rsid w:val="00CE0767"/>
    <w:rsid w:val="00CE3824"/>
    <w:rsid w:val="00CE3D01"/>
    <w:rsid w:val="00CF5EE0"/>
    <w:rsid w:val="00D058B0"/>
    <w:rsid w:val="00D10DA4"/>
    <w:rsid w:val="00D14734"/>
    <w:rsid w:val="00D2041D"/>
    <w:rsid w:val="00D258A0"/>
    <w:rsid w:val="00D26C05"/>
    <w:rsid w:val="00D31989"/>
    <w:rsid w:val="00D321E6"/>
    <w:rsid w:val="00D36D5F"/>
    <w:rsid w:val="00D4161A"/>
    <w:rsid w:val="00D43154"/>
    <w:rsid w:val="00D469F2"/>
    <w:rsid w:val="00D5140C"/>
    <w:rsid w:val="00D55A48"/>
    <w:rsid w:val="00D56AEC"/>
    <w:rsid w:val="00D56CDF"/>
    <w:rsid w:val="00D74061"/>
    <w:rsid w:val="00D759BF"/>
    <w:rsid w:val="00D779C3"/>
    <w:rsid w:val="00D907E6"/>
    <w:rsid w:val="00D91B48"/>
    <w:rsid w:val="00D93CA5"/>
    <w:rsid w:val="00DA301F"/>
    <w:rsid w:val="00DA3F0F"/>
    <w:rsid w:val="00DA4168"/>
    <w:rsid w:val="00DA6AC8"/>
    <w:rsid w:val="00DB0384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06F0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4C15"/>
    <w:rsid w:val="00E74FCC"/>
    <w:rsid w:val="00E75CF5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47217"/>
    <w:rsid w:val="00F54067"/>
    <w:rsid w:val="00F60E92"/>
    <w:rsid w:val="00F71CFB"/>
    <w:rsid w:val="00F73209"/>
    <w:rsid w:val="00F81023"/>
    <w:rsid w:val="00F828ED"/>
    <w:rsid w:val="00F832B8"/>
    <w:rsid w:val="00F83314"/>
    <w:rsid w:val="00F83E57"/>
    <w:rsid w:val="00F86E4D"/>
    <w:rsid w:val="00F87095"/>
    <w:rsid w:val="00F87922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0EFFCA69"/>
    <w:rsid w:val="17DFE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0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agement@ieso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eso.ca/Sector-Participants/Engagement-Initiatives/Engagements/Regional-Electricity-Planning-Sudbury-Algom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Regional-Electricity-Planning-Sudbury-Algom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278175FE46F49B487EFE8B1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5484-CD5B-48A7-85AE-4993DEC96C5F}"/>
      </w:docPartPr>
      <w:docPartBody>
        <w:p w:rsidR="001115CA" w:rsidRDefault="008B6AD6" w:rsidP="008B6AD6">
          <w:pPr>
            <w:pStyle w:val="97FE278175FE46F49B487EFE8B19F72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CD1EACC854E18B5285FBF1FFF9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86749-7BA1-464F-A070-375C410F6AEB}"/>
      </w:docPartPr>
      <w:docPartBody>
        <w:p w:rsidR="00937F32" w:rsidRDefault="005D40CD" w:rsidP="005D40CD">
          <w:pPr>
            <w:pStyle w:val="2D0CD1EACC854E18B5285FBF1FFF945D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1193C420C47ED8EF6229FF0CD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AD38-2D07-4485-B5BE-19AB3BADA3B3}"/>
      </w:docPartPr>
      <w:docPartBody>
        <w:p w:rsidR="00937F32" w:rsidRDefault="005D40CD" w:rsidP="005D40CD">
          <w:pPr>
            <w:pStyle w:val="02D1193C420C47ED8EF6229FF0CD6156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7252BC51D4383AB4F5365CA574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89F66-A09A-4F41-A846-B89D30B50406}"/>
      </w:docPartPr>
      <w:docPartBody>
        <w:p w:rsidR="00937F32" w:rsidRDefault="005D40CD" w:rsidP="005D40CD">
          <w:pPr>
            <w:pStyle w:val="C037252BC51D4383AB4F5365CA574C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56331"/>
    <w:rsid w:val="000608F2"/>
    <w:rsid w:val="000965B7"/>
    <w:rsid w:val="000B36DD"/>
    <w:rsid w:val="001115CA"/>
    <w:rsid w:val="00201643"/>
    <w:rsid w:val="00250178"/>
    <w:rsid w:val="002D6697"/>
    <w:rsid w:val="00525F43"/>
    <w:rsid w:val="005D40CD"/>
    <w:rsid w:val="00731377"/>
    <w:rsid w:val="00857854"/>
    <w:rsid w:val="008906CC"/>
    <w:rsid w:val="00894B8A"/>
    <w:rsid w:val="008B6AD6"/>
    <w:rsid w:val="008F7C56"/>
    <w:rsid w:val="00937F32"/>
    <w:rsid w:val="00B513C0"/>
    <w:rsid w:val="00BB1505"/>
    <w:rsid w:val="00C45EF3"/>
    <w:rsid w:val="00C55AE1"/>
    <w:rsid w:val="00CB5C67"/>
    <w:rsid w:val="00DD7A34"/>
    <w:rsid w:val="00E83191"/>
    <w:rsid w:val="00F4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0CD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97FE278175FE46F49B487EFE8B19F726">
    <w:name w:val="97FE278175FE46F49B487EFE8B19F726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A63B8C2C0B7C40BD90DC3F883DF7D099">
    <w:name w:val="A63B8C2C0B7C40BD90DC3F883DF7D099"/>
    <w:rsid w:val="008B6AD6"/>
  </w:style>
  <w:style w:type="paragraph" w:customStyle="1" w:styleId="2D0CD1EACC854E18B5285FBF1FFF945D">
    <w:name w:val="2D0CD1EACC854E18B5285FBF1FFF945D"/>
    <w:rsid w:val="005D40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D1193C420C47ED8EF6229FF0CD6156">
    <w:name w:val="02D1193C420C47ED8EF6229FF0CD6156"/>
    <w:rsid w:val="005D40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7252BC51D4383AB4F5365CA574C81">
    <w:name w:val="C037252BC51D4383AB4F5365CA574C81"/>
    <w:rsid w:val="005D40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0B09C2692844FA99E421549704162" ma:contentTypeVersion="3" ma:contentTypeDescription="Create a new document." ma:contentTypeScope="" ma:versionID="92e7b1d6c909456a1bd1b88b441227d6">
  <xsd:schema xmlns:xsd="http://www.w3.org/2001/XMLSchema" xmlns:xs="http://www.w3.org/2001/XMLSchema" xmlns:p="http://schemas.microsoft.com/office/2006/metadata/properties" xmlns:ns2="574bc50c-0934-4078-aca6-3e7bb4cecfb2" targetNamespace="http://schemas.microsoft.com/office/2006/metadata/properties" ma:root="true" ma:fieldsID="2502a574e702e653fbcae52677c883c8" ns2:_="">
    <xsd:import namespace="574bc50c-0934-4078-aca6-3e7bb4cec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bc50c-0934-4078-aca6-3e7bb4cec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5B689-16D0-4635-B581-96F02D3DF5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C6949-DDD4-4E99-82C8-32FAC3DB4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B2CF1C-99D3-41D9-AF6E-2B17A0A1A9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D84DD6-29EC-44CE-8D61-D420DEBC1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bc50c-0934-4078-aca6-3e7bb4cec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Mackenzie Brown</cp:lastModifiedBy>
  <cp:revision>2</cp:revision>
  <cp:lastPrinted>2021-09-14T12:22:00Z</cp:lastPrinted>
  <dcterms:created xsi:type="dcterms:W3CDTF">2026-07-08T18:21:00Z</dcterms:created>
  <dcterms:modified xsi:type="dcterms:W3CDTF">2026-07-08T18:21:00Z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0x0101002D00B09C2692844FA99E421549704162</vt:lpwstr>
  </property>
</Properties>
</file>