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6D58007" w:rsidR="006F582B" w:rsidRDefault="000B3F29" w:rsidP="006F582B">
      <w:pPr>
        <w:pStyle w:val="Heading2"/>
      </w:pPr>
      <w:r>
        <w:t xml:space="preserve">Electricity Planning in the West of London Area </w:t>
      </w:r>
      <w:r w:rsidR="007A1A30">
        <w:t xml:space="preserve">– </w:t>
      </w:r>
      <w:r w:rsidR="00D9593F">
        <w:t>July 15</w:t>
      </w:r>
      <w:r w:rsidR="007C6A64">
        <w:t>, 202</w:t>
      </w:r>
      <w:r w:rsidR="005C70DC">
        <w:t>1</w:t>
      </w:r>
      <w:bookmarkStart w:id="0" w:name="_GoBack"/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358B92E" w14:textId="4A747E95" w:rsidR="00C04795" w:rsidRPr="004200EA" w:rsidRDefault="00B33E25" w:rsidP="00EF1F49">
      <w:pPr>
        <w:pStyle w:val="Heading3"/>
      </w:pPr>
      <w:bookmarkStart w:id="1" w:name="_Toc35868671"/>
      <w:r>
        <w:t>West of London Bulk Plan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C43BF">
        <w:trPr>
          <w:cantSplit/>
          <w:trHeight w:val="2137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4F24BFE0" w14:textId="5012A601" w:rsidR="00964B0B" w:rsidRPr="00B33E25" w:rsidRDefault="004A0BEE" w:rsidP="00B33E25">
            <w:pPr>
              <w:pStyle w:val="TableNumeralsLeftAlignment"/>
              <w:rPr>
                <w:lang w:val="en-CA"/>
              </w:rPr>
            </w:pPr>
            <w:r w:rsidRPr="00B33E25">
              <w:t>What feedback do you have regarding the preferred option of a combination of new transmission line from Longwood TS (near London) to Lakeshore TS (Leamington) and local generation?</w:t>
            </w:r>
          </w:p>
          <w:p w14:paraId="05D9C244" w14:textId="4FE1CC6A" w:rsidR="004200EA" w:rsidRPr="006B7128" w:rsidRDefault="00B33E25" w:rsidP="00B33E25">
            <w:pPr>
              <w:pStyle w:val="TableNumeralsLeftAlignment"/>
            </w:pPr>
            <w:r w:rsidRPr="00B33E25">
              <w:rPr>
                <w:lang w:val="en-CA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6D7540" w:rsidRDefault="00423BDA" w:rsidP="00EF1F49">
            <w:pPr>
              <w:pStyle w:val="TableNumeralsLeftAlignment"/>
            </w:pPr>
          </w:p>
        </w:tc>
      </w:tr>
      <w:tr w:rsidR="00B33E25" w:rsidRPr="006B7128" w14:paraId="1934A1B3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1315E9CD" w14:textId="77777777" w:rsidR="00964B0B" w:rsidRPr="00B33E25" w:rsidRDefault="004A0BEE" w:rsidP="00B33E25">
            <w:pPr>
              <w:pStyle w:val="TableNumeralsLeftAlignment"/>
              <w:rPr>
                <w:lang w:val="en-CA"/>
              </w:rPr>
            </w:pPr>
            <w:r w:rsidRPr="00B33E25">
              <w:t xml:space="preserve">What feedback do you have regarding a 230 kV versus 500 kV line? </w:t>
            </w:r>
          </w:p>
          <w:p w14:paraId="5D987634" w14:textId="77777777" w:rsidR="00B33E25" w:rsidRDefault="00B33E25" w:rsidP="00A8178F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476F4AE8" w14:textId="77777777" w:rsidR="00B33E25" w:rsidRDefault="00B33E25" w:rsidP="00EF1F49">
            <w:pPr>
              <w:pStyle w:val="TableNumeralsLeftAlignment"/>
            </w:pPr>
          </w:p>
          <w:p w14:paraId="35BB85D7" w14:textId="5AEE32EE" w:rsidR="001B2F1A" w:rsidRDefault="001B2F1A" w:rsidP="00EF1F49">
            <w:pPr>
              <w:pStyle w:val="TableNumeralsLeftAlignment"/>
            </w:pPr>
          </w:p>
          <w:p w14:paraId="7F24B6B0" w14:textId="77777777" w:rsidR="001B2F1A" w:rsidRDefault="001B2F1A" w:rsidP="00EF1F49">
            <w:pPr>
              <w:pStyle w:val="TableNumeralsLeftAlignment"/>
            </w:pPr>
          </w:p>
          <w:p w14:paraId="46649013" w14:textId="77777777" w:rsidR="001B2F1A" w:rsidRDefault="001B2F1A" w:rsidP="00EF1F49">
            <w:pPr>
              <w:pStyle w:val="TableNumeralsLeftAlignment"/>
            </w:pPr>
          </w:p>
          <w:p w14:paraId="7231D4CE" w14:textId="77777777" w:rsidR="001B2F1A" w:rsidRDefault="001B2F1A" w:rsidP="00EF1F49">
            <w:pPr>
              <w:pStyle w:val="TableNumeralsLeftAlignment"/>
            </w:pPr>
          </w:p>
          <w:p w14:paraId="1F527D63" w14:textId="77777777" w:rsidR="001B2F1A" w:rsidRDefault="001B2F1A" w:rsidP="00EF1F49">
            <w:pPr>
              <w:pStyle w:val="TableNumeralsLeftAlignment"/>
            </w:pPr>
          </w:p>
          <w:p w14:paraId="3CFB8BF2" w14:textId="7E6261E5" w:rsidR="001B2F1A" w:rsidRDefault="001B2F1A" w:rsidP="00EF1F49">
            <w:pPr>
              <w:pStyle w:val="TableNumeralsLeftAlignment"/>
            </w:pPr>
          </w:p>
        </w:tc>
      </w:tr>
      <w:tr w:rsidR="00B33E25" w:rsidRPr="006B7128" w14:paraId="048F4E09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B773CC5" w14:textId="77777777" w:rsidR="00964B0B" w:rsidRPr="00B33E25" w:rsidRDefault="004A0BEE" w:rsidP="00B33E25">
            <w:pPr>
              <w:pStyle w:val="TableNumeralsLeftAlignment"/>
              <w:rPr>
                <w:lang w:val="en-CA"/>
              </w:rPr>
            </w:pPr>
            <w:r w:rsidRPr="00B33E25">
              <w:lastRenderedPageBreak/>
              <w:t xml:space="preserve">What other information should be considered in finalizing the recommended solution and final report? </w:t>
            </w:r>
          </w:p>
          <w:p w14:paraId="2682DC09" w14:textId="77777777" w:rsidR="00B33E25" w:rsidRPr="00B33E25" w:rsidRDefault="00B33E25" w:rsidP="00B33E25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BEEC5E3" w14:textId="77777777" w:rsidR="00B33E25" w:rsidRDefault="00B33E25" w:rsidP="00EF1F49">
            <w:pPr>
              <w:pStyle w:val="TableNumeralsLeftAlignment"/>
            </w:pPr>
          </w:p>
          <w:p w14:paraId="143BA033" w14:textId="77777777" w:rsidR="001B2F1A" w:rsidRDefault="001B2F1A" w:rsidP="00EF1F49">
            <w:pPr>
              <w:pStyle w:val="TableNumeralsLeftAlignment"/>
            </w:pPr>
          </w:p>
          <w:p w14:paraId="314A0022" w14:textId="77777777" w:rsidR="001B2F1A" w:rsidRDefault="001B2F1A" w:rsidP="00EF1F49">
            <w:pPr>
              <w:pStyle w:val="TableNumeralsLeftAlignment"/>
            </w:pPr>
          </w:p>
          <w:p w14:paraId="7D124AD2" w14:textId="77777777" w:rsidR="001B2F1A" w:rsidRDefault="001B2F1A" w:rsidP="00EF1F49">
            <w:pPr>
              <w:pStyle w:val="TableNumeralsLeftAlignment"/>
            </w:pPr>
          </w:p>
          <w:p w14:paraId="169C353B" w14:textId="77777777" w:rsidR="001B2F1A" w:rsidRDefault="001B2F1A" w:rsidP="00EF1F49">
            <w:pPr>
              <w:pStyle w:val="TableNumeralsLeftAlignment"/>
            </w:pPr>
          </w:p>
          <w:p w14:paraId="125A0A33" w14:textId="77777777" w:rsidR="001B2F1A" w:rsidRDefault="001B2F1A" w:rsidP="00EF1F49">
            <w:pPr>
              <w:pStyle w:val="TableNumeralsLeftAlignment"/>
            </w:pPr>
          </w:p>
          <w:p w14:paraId="05400869" w14:textId="77777777" w:rsidR="001B2F1A" w:rsidRDefault="001B2F1A" w:rsidP="00EF1F49">
            <w:pPr>
              <w:pStyle w:val="TableNumeralsLeftAlignment"/>
            </w:pPr>
          </w:p>
        </w:tc>
      </w:tr>
      <w:tr w:rsidR="005E0AF9" w:rsidRPr="006B7128" w14:paraId="577BF545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3D48BF1E" w14:textId="4244BB8D" w:rsidR="005E0AF9" w:rsidRPr="00B33E25" w:rsidRDefault="005E0AF9" w:rsidP="00B33E25">
            <w:pPr>
              <w:pStyle w:val="TableNumeralsLeftAlignment"/>
            </w:pPr>
            <w:r>
              <w:t>What feedback do you have regarding the proposed list and format of datasets that will be made available with the West of London Bulk Plan (see Appendix)?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1BE90594" w14:textId="77777777" w:rsidR="005E0AF9" w:rsidRDefault="005E0AF9" w:rsidP="00EF1F49">
            <w:pPr>
              <w:pStyle w:val="TableNumeralsLeftAlignment"/>
            </w:pPr>
          </w:p>
          <w:p w14:paraId="03BC48D8" w14:textId="77777777" w:rsidR="001B2F1A" w:rsidRDefault="001B2F1A" w:rsidP="00EF1F49">
            <w:pPr>
              <w:pStyle w:val="TableNumeralsLeftAlignment"/>
            </w:pPr>
          </w:p>
          <w:p w14:paraId="453E4D42" w14:textId="77777777" w:rsidR="001B2F1A" w:rsidRDefault="001B2F1A" w:rsidP="00EF1F49">
            <w:pPr>
              <w:pStyle w:val="TableNumeralsLeftAlignment"/>
            </w:pPr>
          </w:p>
          <w:p w14:paraId="1287FA83" w14:textId="77777777" w:rsidR="001B2F1A" w:rsidRDefault="001B2F1A" w:rsidP="00EF1F49">
            <w:pPr>
              <w:pStyle w:val="TableNumeralsLeftAlignment"/>
            </w:pPr>
          </w:p>
          <w:p w14:paraId="62188475" w14:textId="77777777" w:rsidR="001B2F1A" w:rsidRDefault="001B2F1A" w:rsidP="00EF1F49">
            <w:pPr>
              <w:pStyle w:val="TableNumeralsLeftAlignment"/>
            </w:pPr>
          </w:p>
          <w:p w14:paraId="70B20BAD" w14:textId="77777777" w:rsidR="001B2F1A" w:rsidRDefault="001B2F1A" w:rsidP="00EF1F49">
            <w:pPr>
              <w:pStyle w:val="TableNumeralsLeftAlignment"/>
            </w:pPr>
          </w:p>
          <w:p w14:paraId="2DD417BE" w14:textId="77777777" w:rsidR="001B2F1A" w:rsidRDefault="001B2F1A" w:rsidP="00EF1F49">
            <w:pPr>
              <w:pStyle w:val="TableNumeralsLeftAlignment"/>
            </w:pPr>
          </w:p>
          <w:p w14:paraId="2AD8BA9D" w14:textId="7E5F6C8B" w:rsidR="001B2F1A" w:rsidRDefault="001B2F1A" w:rsidP="00EF1F49">
            <w:pPr>
              <w:pStyle w:val="TableNumeralsLeftAlignment"/>
            </w:pPr>
          </w:p>
        </w:tc>
      </w:tr>
    </w:tbl>
    <w:p w14:paraId="588E028E" w14:textId="7F3AB2D3" w:rsidR="00B33E25" w:rsidRPr="004200EA" w:rsidRDefault="00B33E25" w:rsidP="00B33E25">
      <w:pPr>
        <w:pStyle w:val="Heading3"/>
      </w:pPr>
      <w:r>
        <w:t>Windsor-Essex Integrated Regional Resource Plan (IRRP) Addendum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B33E25" w:rsidRPr="006B7128" w14:paraId="2637B72D" w14:textId="77777777" w:rsidTr="002902E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bottom"/>
          </w:tcPr>
          <w:p w14:paraId="5B04DDAC" w14:textId="77777777" w:rsidR="00B33E25" w:rsidRPr="003A3754" w:rsidRDefault="00B33E25" w:rsidP="00056940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4B8F263" w14:textId="77777777" w:rsidR="00B33E25" w:rsidRPr="006B7128" w:rsidRDefault="00B33E25" w:rsidP="00056940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33E25" w:rsidRPr="006B7128" w14:paraId="33C677A5" w14:textId="77777777" w:rsidTr="002902E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7C47F533" w14:textId="66D40189" w:rsidR="00964B0B" w:rsidRPr="002902EF" w:rsidRDefault="004A0BEE" w:rsidP="00892067">
            <w:pPr>
              <w:pStyle w:val="TableNumeralsLeftAlignment"/>
              <w:rPr>
                <w:lang w:val="en-CA"/>
              </w:rPr>
            </w:pPr>
            <w:r w:rsidRPr="002902EF">
              <w:t xml:space="preserve">What feedback do you have regarding the </w:t>
            </w:r>
            <w:r w:rsidR="00760462">
              <w:t>preferred option</w:t>
            </w:r>
            <w:r w:rsidR="00892067">
              <w:t xml:space="preserve"> for a</w:t>
            </w:r>
            <w:r w:rsidRPr="002902EF">
              <w:t xml:space="preserve">dditional local </w:t>
            </w:r>
            <w:r w:rsidR="00760462">
              <w:t xml:space="preserve">230 kV </w:t>
            </w:r>
            <w:r w:rsidRPr="002902EF">
              <w:t>load supply stations and connection lines to the Kingsville area</w:t>
            </w:r>
            <w:r w:rsidR="00892067">
              <w:t>?</w:t>
            </w:r>
          </w:p>
          <w:p w14:paraId="7F10FC1B" w14:textId="4271FC10" w:rsidR="00B33E25" w:rsidRPr="006B7128" w:rsidRDefault="00B33E25" w:rsidP="00056940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49A48A86" w14:textId="77777777" w:rsidR="00B33E25" w:rsidRDefault="00B33E25" w:rsidP="00056940">
            <w:pPr>
              <w:pStyle w:val="TableNumeralsLeftAlignment"/>
            </w:pPr>
          </w:p>
          <w:p w14:paraId="4863141D" w14:textId="498323A1" w:rsidR="00B33E25" w:rsidRDefault="00B33E25" w:rsidP="00056940">
            <w:pPr>
              <w:pStyle w:val="TableNumeralsLeftAlignment"/>
            </w:pPr>
          </w:p>
          <w:p w14:paraId="46FAC34F" w14:textId="77777777" w:rsidR="001B2F1A" w:rsidRDefault="001B2F1A" w:rsidP="00056940">
            <w:pPr>
              <w:pStyle w:val="TableNumeralsLeftAlignment"/>
            </w:pPr>
          </w:p>
          <w:p w14:paraId="1C0789C8" w14:textId="77777777" w:rsidR="00B33E25" w:rsidRDefault="00B33E25" w:rsidP="00056940">
            <w:pPr>
              <w:pStyle w:val="TableNumeralsLeftAlignment"/>
            </w:pPr>
          </w:p>
          <w:p w14:paraId="683D910D" w14:textId="77777777" w:rsidR="00B33E25" w:rsidRDefault="00B33E25" w:rsidP="00056940">
            <w:pPr>
              <w:pStyle w:val="TableNumeralsLeftAlignment"/>
            </w:pPr>
          </w:p>
          <w:p w14:paraId="1CF27FEF" w14:textId="77777777" w:rsidR="00B33E25" w:rsidRDefault="00B33E25" w:rsidP="00056940">
            <w:pPr>
              <w:pStyle w:val="TableNumeralsLeftAlignment"/>
            </w:pPr>
          </w:p>
          <w:p w14:paraId="1E22AFFE" w14:textId="77777777" w:rsidR="00B33E25" w:rsidRPr="006D7540" w:rsidRDefault="00B33E25" w:rsidP="00056940">
            <w:pPr>
              <w:pStyle w:val="TableNumeralsLeftAlignment"/>
            </w:pPr>
          </w:p>
        </w:tc>
      </w:tr>
      <w:tr w:rsidR="00892067" w:rsidRPr="006B7128" w14:paraId="49037812" w14:textId="77777777" w:rsidTr="002902E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9DFC9C8" w14:textId="5C388B36" w:rsidR="00892067" w:rsidRDefault="00892067" w:rsidP="00892067">
            <w:pPr>
              <w:pStyle w:val="TableNumeralsLeftAlignment"/>
            </w:pPr>
            <w:r w:rsidRPr="002902EF">
              <w:t xml:space="preserve">What feedback do you have regarding the </w:t>
            </w:r>
            <w:r w:rsidR="00760462">
              <w:t>options to address load restoration needs in the Kingsville and Leamington area? Including a</w:t>
            </w:r>
            <w:r w:rsidRPr="002902EF">
              <w:t xml:space="preserve"> </w:t>
            </w:r>
            <w:r w:rsidR="00760462">
              <w:t xml:space="preserve">potential </w:t>
            </w:r>
            <w:r w:rsidRPr="002902EF">
              <w:t xml:space="preserve">new 230 kV double-circuit line between Leamington TS and the </w:t>
            </w:r>
            <w:r w:rsidR="00760462">
              <w:t xml:space="preserve">proposed </w:t>
            </w:r>
            <w:r w:rsidRPr="002902EF">
              <w:t>new stations</w:t>
            </w:r>
            <w:r w:rsidR="00760462">
              <w:t>, or resource alternatives.</w:t>
            </w:r>
          </w:p>
          <w:p w14:paraId="7159FC6F" w14:textId="06DCC78C" w:rsidR="00892067" w:rsidRPr="002902EF" w:rsidRDefault="00892067" w:rsidP="00892067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59B48EF6" w14:textId="77777777" w:rsidR="00892067" w:rsidRDefault="00892067" w:rsidP="00056940">
            <w:pPr>
              <w:pStyle w:val="TableNumeralsLeftAlignment"/>
            </w:pPr>
          </w:p>
          <w:p w14:paraId="32751223" w14:textId="017487B7" w:rsidR="001B2F1A" w:rsidRDefault="001B2F1A" w:rsidP="00056940">
            <w:pPr>
              <w:pStyle w:val="TableNumeralsLeftAlignment"/>
            </w:pPr>
          </w:p>
          <w:p w14:paraId="6E873871" w14:textId="4CDF13B4" w:rsidR="00FC43BF" w:rsidRDefault="00FC43BF" w:rsidP="00056940">
            <w:pPr>
              <w:pStyle w:val="TableNumeralsLeftAlignment"/>
            </w:pPr>
          </w:p>
          <w:p w14:paraId="2503C459" w14:textId="77777777" w:rsidR="00FC43BF" w:rsidRDefault="00FC43BF" w:rsidP="00056940">
            <w:pPr>
              <w:pStyle w:val="TableNumeralsLeftAlignment"/>
            </w:pPr>
          </w:p>
          <w:p w14:paraId="3EDEBA3C" w14:textId="77777777" w:rsidR="001B2F1A" w:rsidRDefault="001B2F1A" w:rsidP="00056940">
            <w:pPr>
              <w:pStyle w:val="TableNumeralsLeftAlignment"/>
            </w:pPr>
          </w:p>
          <w:p w14:paraId="596E3910" w14:textId="77777777" w:rsidR="001B2F1A" w:rsidRDefault="001B2F1A" w:rsidP="00056940">
            <w:pPr>
              <w:pStyle w:val="TableNumeralsLeftAlignment"/>
            </w:pPr>
          </w:p>
          <w:p w14:paraId="0F0A18C7" w14:textId="77777777" w:rsidR="001B2F1A" w:rsidRDefault="001B2F1A" w:rsidP="00056940">
            <w:pPr>
              <w:pStyle w:val="TableNumeralsLeftAlignment"/>
            </w:pPr>
          </w:p>
          <w:p w14:paraId="24360FA8" w14:textId="1A7ED6FB" w:rsidR="001B2F1A" w:rsidRDefault="001B2F1A" w:rsidP="00056940">
            <w:pPr>
              <w:pStyle w:val="TableNumeralsLeftAlignment"/>
            </w:pPr>
          </w:p>
        </w:tc>
      </w:tr>
      <w:tr w:rsidR="00760462" w:rsidRPr="006B7128" w14:paraId="0662DC4D" w14:textId="77777777" w:rsidTr="002902E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73D17AD2" w14:textId="77777777" w:rsidR="00760462" w:rsidRDefault="00760462" w:rsidP="00892067">
            <w:pPr>
              <w:pStyle w:val="TableNumeralsLeftAlignment"/>
            </w:pPr>
            <w:r>
              <w:t>What feedback do you have regarding the considerations for long-term generation in the Windsor area?</w:t>
            </w:r>
          </w:p>
          <w:p w14:paraId="1EAB7642" w14:textId="02042379" w:rsidR="00760462" w:rsidRPr="00892067" w:rsidRDefault="00760462" w:rsidP="00892067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32E49632" w14:textId="77777777" w:rsidR="00760462" w:rsidRDefault="00760462" w:rsidP="00056940">
            <w:pPr>
              <w:pStyle w:val="TableNumeralsLeftAlignment"/>
            </w:pPr>
          </w:p>
        </w:tc>
      </w:tr>
      <w:tr w:rsidR="002902EF" w:rsidRPr="006B7128" w14:paraId="454E2A09" w14:textId="77777777" w:rsidTr="002902E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73131912" w14:textId="77777777" w:rsidR="00964B0B" w:rsidRPr="00892067" w:rsidRDefault="004A0BEE" w:rsidP="00892067">
            <w:pPr>
              <w:pStyle w:val="TableNumeralsLeftAlignment"/>
              <w:rPr>
                <w:lang w:val="en-CA"/>
              </w:rPr>
            </w:pPr>
            <w:r w:rsidRPr="00892067">
              <w:lastRenderedPageBreak/>
              <w:t>What other information should be considered in finalizing the recommended solution and final report?</w:t>
            </w:r>
          </w:p>
          <w:p w14:paraId="6DDE187C" w14:textId="77777777" w:rsidR="002902EF" w:rsidRDefault="002902EF" w:rsidP="00056940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5E7872F4" w14:textId="77777777" w:rsidR="002902EF" w:rsidRDefault="002902EF" w:rsidP="00056940">
            <w:pPr>
              <w:pStyle w:val="TableNumeralsLeftAlignment"/>
            </w:pPr>
          </w:p>
          <w:p w14:paraId="4F6D66F1" w14:textId="77777777" w:rsidR="001B2F1A" w:rsidRDefault="001B2F1A" w:rsidP="00056940">
            <w:pPr>
              <w:pStyle w:val="TableNumeralsLeftAlignment"/>
            </w:pPr>
          </w:p>
          <w:p w14:paraId="0935C8AC" w14:textId="77777777" w:rsidR="001B2F1A" w:rsidRDefault="001B2F1A" w:rsidP="00056940">
            <w:pPr>
              <w:pStyle w:val="TableNumeralsLeftAlignment"/>
            </w:pPr>
          </w:p>
          <w:p w14:paraId="3A8D7FE2" w14:textId="77777777" w:rsidR="001B2F1A" w:rsidRDefault="001B2F1A" w:rsidP="00056940">
            <w:pPr>
              <w:pStyle w:val="TableNumeralsLeftAlignment"/>
            </w:pPr>
          </w:p>
          <w:p w14:paraId="577E6156" w14:textId="77777777" w:rsidR="001B2F1A" w:rsidRDefault="001B2F1A" w:rsidP="00056940">
            <w:pPr>
              <w:pStyle w:val="TableNumeralsLeftAlignment"/>
            </w:pPr>
          </w:p>
          <w:p w14:paraId="7BC492F4" w14:textId="77777777" w:rsidR="001B2F1A" w:rsidRDefault="001B2F1A" w:rsidP="00056940">
            <w:pPr>
              <w:pStyle w:val="TableNumeralsLeftAlignment"/>
            </w:pPr>
          </w:p>
          <w:p w14:paraId="7C5E3618" w14:textId="24D7898C" w:rsidR="001B2F1A" w:rsidRDefault="001B2F1A" w:rsidP="00056940">
            <w:pPr>
              <w:pStyle w:val="TableNumeralsLeftAlignment"/>
            </w:pPr>
          </w:p>
        </w:tc>
      </w:tr>
    </w:tbl>
    <w:bookmarkEnd w:id="1"/>
    <w:p w14:paraId="590ACAF2" w14:textId="4DA18792" w:rsidR="00B33E25" w:rsidRPr="004200EA" w:rsidRDefault="00B33E25" w:rsidP="00B33E25">
      <w:pPr>
        <w:pStyle w:val="Heading3"/>
      </w:pPr>
      <w:r>
        <w:t>General Comments/Feedback</w:t>
      </w:r>
    </w:p>
    <w:p w14:paraId="0EA7A0E8" w14:textId="5E1F0541" w:rsidR="005E0AF9" w:rsidRDefault="005E0AF9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6CE0AF37" w14:textId="77777777" w:rsidR="005E0AF9" w:rsidRPr="00A85F5C" w:rsidRDefault="005E0AF9" w:rsidP="005E0AF9">
      <w:pPr>
        <w:pStyle w:val="BodyText"/>
      </w:pPr>
      <w:r w:rsidRPr="00A85F5C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6464" wp14:editId="68642879">
                <wp:simplePos x="0" y="0"/>
                <wp:positionH relativeFrom="column">
                  <wp:posOffset>-598998</wp:posOffset>
                </wp:positionH>
                <wp:positionV relativeFrom="paragraph">
                  <wp:posOffset>0</wp:posOffset>
                </wp:positionV>
                <wp:extent cx="7160702" cy="1463040"/>
                <wp:effectExtent l="0" t="0" r="2540" b="3810"/>
                <wp:wrapSquare wrapText="bothSides"/>
                <wp:docPr id="1" name="Rectangle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702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9FD31" w14:textId="77777777" w:rsidR="005E0AF9" w:rsidRPr="005E0AF9" w:rsidRDefault="005E0AF9" w:rsidP="005E0AF9">
                            <w:pPr>
                              <w:pStyle w:val="Heading1"/>
                            </w:pPr>
                            <w:r w:rsidRPr="005E0AF9">
                              <w:t xml:space="preserve">Appendix: </w:t>
                            </w:r>
                          </w:p>
                          <w:p w14:paraId="118E4E5C" w14:textId="7525EF4B" w:rsidR="005E0AF9" w:rsidRPr="005E0AF9" w:rsidRDefault="005E0AF9" w:rsidP="005E0AF9">
                            <w:pPr>
                              <w:pStyle w:val="Heading1"/>
                            </w:pPr>
                            <w:r w:rsidRPr="005E0AF9">
                              <w:t xml:space="preserve">West of London – Information Sharing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6464" id="Rectangle 1" o:spid="_x0000_s1027" style="position:absolute;margin-left:-47.15pt;margin-top:0;width:563.8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4B59FD31" w14:textId="77777777" w:rsidR="005E0AF9" w:rsidRPr="005E0AF9" w:rsidRDefault="005E0AF9" w:rsidP="005E0AF9">
                      <w:pPr>
                        <w:pStyle w:val="Heading1"/>
                      </w:pPr>
                      <w:r w:rsidRPr="005E0AF9">
                        <w:t xml:space="preserve">Appendix: </w:t>
                      </w:r>
                    </w:p>
                    <w:p w14:paraId="118E4E5C" w14:textId="7525EF4B" w:rsidR="005E0AF9" w:rsidRPr="005E0AF9" w:rsidRDefault="005E0AF9" w:rsidP="005E0AF9">
                      <w:pPr>
                        <w:pStyle w:val="Heading1"/>
                      </w:pPr>
                      <w:r w:rsidRPr="005E0AF9">
                        <w:t xml:space="preserve">West of London – Information Sharing Summary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AEC413" w14:textId="77777777" w:rsidR="005E0AF9" w:rsidRPr="00A85F5C" w:rsidRDefault="005E0AF9" w:rsidP="005E0AF9">
      <w:pPr>
        <w:pStyle w:val="YellowBarHeading2"/>
      </w:pPr>
    </w:p>
    <w:p w14:paraId="05A4C062" w14:textId="77777777" w:rsidR="005E0AF9" w:rsidRDefault="005E0AF9" w:rsidP="005E0AF9">
      <w:pPr>
        <w:pStyle w:val="BodyText"/>
      </w:pPr>
      <w:r>
        <w:t xml:space="preserve">The following table outlines the datasets that will be made available with the West of London (WOL) bulk study, as well as the format. 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  <w:tblCaption w:val="West of London - Dataset List"/>
        <w:tblDescription w:val="List of datasets to be made available with West of London bulk study"/>
      </w:tblPr>
      <w:tblGrid>
        <w:gridCol w:w="2474"/>
        <w:gridCol w:w="1343"/>
        <w:gridCol w:w="6076"/>
      </w:tblGrid>
      <w:tr w:rsidR="005E0AF9" w:rsidRPr="00864BBF" w14:paraId="0A84F009" w14:textId="77777777" w:rsidTr="0005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C751AEA" w14:textId="77777777" w:rsidR="005E0AF9" w:rsidRPr="00864BBF" w:rsidRDefault="005E0AF9" w:rsidP="00056940">
            <w:pPr>
              <w:pStyle w:val="TableHeaderLeftAlignment"/>
              <w:rPr>
                <w:b/>
              </w:rPr>
            </w:pPr>
            <w:r w:rsidRPr="00864BBF">
              <w:rPr>
                <w:b/>
              </w:rPr>
              <w:t>Category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3964D07" w14:textId="77777777" w:rsidR="005E0AF9" w:rsidRPr="00864BBF" w:rsidRDefault="005E0AF9" w:rsidP="00056940">
            <w:pPr>
              <w:pStyle w:val="TableHeaderLeftAlignm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4BBF">
              <w:rPr>
                <w:b/>
              </w:rPr>
              <w:t>Format</w:t>
            </w:r>
          </w:p>
        </w:tc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815E1D1" w14:textId="77777777" w:rsidR="005E0AF9" w:rsidRPr="00864BBF" w:rsidRDefault="005E0AF9" w:rsidP="00056940">
            <w:pPr>
              <w:pStyle w:val="TableHeaderLeftAlignm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4BBF">
              <w:rPr>
                <w:b/>
              </w:rPr>
              <w:t>Description of Data</w:t>
            </w:r>
          </w:p>
        </w:tc>
      </w:tr>
      <w:tr w:rsidR="005E0AF9" w:rsidRPr="00864BBF" w14:paraId="0DEECD96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noWrap/>
            <w:hideMark/>
          </w:tcPr>
          <w:p w14:paraId="28F94C55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864BBF">
              <w:rPr>
                <w:rFonts w:ascii="Tahoma" w:hAnsi="Tahoma" w:cs="Tahoma"/>
                <w:sz w:val="22"/>
              </w:rPr>
              <w:t>Planning Assessment Criteria</w:t>
            </w:r>
          </w:p>
        </w:tc>
        <w:tc>
          <w:tcPr>
            <w:tcW w:w="679" w:type="pct"/>
            <w:tcBorders>
              <w:top w:val="single" w:sz="4" w:space="0" w:color="auto"/>
            </w:tcBorders>
            <w:noWrap/>
            <w:hideMark/>
          </w:tcPr>
          <w:p w14:paraId="7EF22228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  <w:r>
              <w:rPr>
                <w:rFonts w:ascii="Tahoma" w:hAnsi="Tahoma" w:cs="Tahoma"/>
                <w:b w:val="0"/>
                <w:sz w:val="22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auto"/>
            </w:tcBorders>
            <w:noWrap/>
            <w:hideMark/>
          </w:tcPr>
          <w:p w14:paraId="2A154B19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Technical requirements and standards used to determine needs</w:t>
            </w:r>
          </w:p>
        </w:tc>
      </w:tr>
      <w:tr w:rsidR="005E0AF9" w:rsidRPr="00864BBF" w14:paraId="19FE7173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14:paraId="1D519C41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864BBF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5EE43C42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74E8973A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Methodology and sensitivities/known drivers</w:t>
            </w:r>
          </w:p>
        </w:tc>
      </w:tr>
      <w:tr w:rsidR="005E0AF9" w:rsidRPr="00864BBF" w14:paraId="3DB42006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51531979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7C0528D8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6CFCEA44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Total West of London Annual coincident low, reference, and high scenarios for summer and winter</w:t>
            </w:r>
            <w:r>
              <w:rPr>
                <w:rFonts w:ascii="Tahoma" w:hAnsi="Tahoma" w:cs="Tahoma"/>
                <w:b w:val="0"/>
                <w:sz w:val="22"/>
              </w:rPr>
              <w:t xml:space="preserve"> </w:t>
            </w:r>
          </w:p>
        </w:tc>
      </w:tr>
      <w:tr w:rsidR="005E0AF9" w:rsidRPr="00864BBF" w14:paraId="0EE58553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423D609E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47B07074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56D6F0ED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Annual station peak forecasts, by region</w:t>
            </w:r>
          </w:p>
        </w:tc>
      </w:tr>
      <w:tr w:rsidR="005E0AF9" w:rsidRPr="00864BBF" w14:paraId="61980033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163870BC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0E499CE3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391479F8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Annual greenhouse peak forecasts</w:t>
            </w:r>
          </w:p>
        </w:tc>
      </w:tr>
      <w:tr w:rsidR="005E0AF9" w:rsidRPr="00864BBF" w14:paraId="72E04D9C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1F4C8DF4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56EE92EB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198733F0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Peak segmentation assumptions for West of London stations with greenhouse load</w:t>
            </w:r>
          </w:p>
        </w:tc>
      </w:tr>
      <w:tr w:rsidR="005E0AF9" w:rsidRPr="00864BBF" w14:paraId="2E387704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220E4831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18F456A5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Excel</w:t>
            </w:r>
          </w:p>
        </w:tc>
        <w:tc>
          <w:tcPr>
            <w:tcW w:w="3071" w:type="pct"/>
            <w:noWrap/>
            <w:hideMark/>
          </w:tcPr>
          <w:p w14:paraId="70ACBF6C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Forecast West of London greenhouse hourly load profiles (2021, 2035)</w:t>
            </w:r>
          </w:p>
        </w:tc>
      </w:tr>
      <w:tr w:rsidR="005E0AF9" w:rsidRPr="00864BBF" w14:paraId="2EC75349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473A93C4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2D43B2B3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Excel</w:t>
            </w:r>
          </w:p>
        </w:tc>
        <w:tc>
          <w:tcPr>
            <w:tcW w:w="3071" w:type="pct"/>
            <w:noWrap/>
            <w:hideMark/>
          </w:tcPr>
          <w:p w14:paraId="192B5778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Forecast West of London total hourly load profiles (2021, 2035)</w:t>
            </w:r>
          </w:p>
        </w:tc>
      </w:tr>
      <w:tr w:rsidR="005E0AF9" w:rsidRPr="00864BBF" w14:paraId="2A5C7FC8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2FD2F64E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C32A9C">
              <w:rPr>
                <w:rFonts w:ascii="Tahoma" w:hAnsi="Tahoma" w:cs="Tahoma"/>
                <w:sz w:val="22"/>
              </w:rPr>
              <w:t xml:space="preserve">Load Forecast </w:t>
            </w:r>
          </w:p>
        </w:tc>
        <w:tc>
          <w:tcPr>
            <w:tcW w:w="679" w:type="pct"/>
            <w:noWrap/>
            <w:hideMark/>
          </w:tcPr>
          <w:p w14:paraId="4B3FDF8F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Excel</w:t>
            </w:r>
          </w:p>
        </w:tc>
        <w:tc>
          <w:tcPr>
            <w:tcW w:w="3071" w:type="pct"/>
            <w:noWrap/>
            <w:hideMark/>
          </w:tcPr>
          <w:p w14:paraId="6C7046E4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Historical hourly station load profiles (2019)</w:t>
            </w:r>
          </w:p>
        </w:tc>
      </w:tr>
      <w:tr w:rsidR="005E0AF9" w:rsidRPr="00864BBF" w14:paraId="295C9349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14:paraId="399EE550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864BBF">
              <w:rPr>
                <w:rFonts w:ascii="Tahoma" w:hAnsi="Tahoma" w:cs="Tahoma"/>
                <w:sz w:val="22"/>
              </w:rPr>
              <w:t>Interface Data</w:t>
            </w:r>
          </w:p>
        </w:tc>
        <w:tc>
          <w:tcPr>
            <w:tcW w:w="679" w:type="pct"/>
            <w:noWrap/>
            <w:hideMark/>
          </w:tcPr>
          <w:p w14:paraId="1FCFF6BF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0839B836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 xml:space="preserve">Capacity need methodology, Interface definition, limits, and driving issues </w:t>
            </w:r>
          </w:p>
        </w:tc>
      </w:tr>
      <w:tr w:rsidR="005E0AF9" w:rsidRPr="00864BBF" w14:paraId="63029A82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5F8B1CAD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277642">
              <w:rPr>
                <w:rFonts w:ascii="Tahoma" w:hAnsi="Tahoma" w:cs="Tahoma"/>
                <w:sz w:val="22"/>
              </w:rPr>
              <w:t>Interface Data</w:t>
            </w:r>
          </w:p>
        </w:tc>
        <w:tc>
          <w:tcPr>
            <w:tcW w:w="679" w:type="pct"/>
            <w:noWrap/>
            <w:hideMark/>
          </w:tcPr>
          <w:p w14:paraId="76D80BC9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Excel</w:t>
            </w:r>
          </w:p>
        </w:tc>
        <w:tc>
          <w:tcPr>
            <w:tcW w:w="3071" w:type="pct"/>
            <w:noWrap/>
            <w:hideMark/>
          </w:tcPr>
          <w:p w14:paraId="59491049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Hourly capacity need, no reinforcements/recommendations (2028-2035)</w:t>
            </w:r>
          </w:p>
        </w:tc>
      </w:tr>
      <w:tr w:rsidR="005E0AF9" w:rsidRPr="00864BBF" w14:paraId="2853E66B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75EE4CD5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277642">
              <w:rPr>
                <w:rFonts w:ascii="Tahoma" w:hAnsi="Tahoma" w:cs="Tahoma"/>
                <w:sz w:val="22"/>
              </w:rPr>
              <w:t>Interface Data</w:t>
            </w:r>
          </w:p>
        </w:tc>
        <w:tc>
          <w:tcPr>
            <w:tcW w:w="679" w:type="pct"/>
            <w:noWrap/>
            <w:hideMark/>
          </w:tcPr>
          <w:p w14:paraId="52067EE4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Excel</w:t>
            </w:r>
          </w:p>
        </w:tc>
        <w:tc>
          <w:tcPr>
            <w:tcW w:w="3071" w:type="pct"/>
            <w:noWrap/>
            <w:hideMark/>
          </w:tcPr>
          <w:p w14:paraId="5E3EBFE0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Hourly capacity need, with near-term recommendations (2028-2035)</w:t>
            </w:r>
          </w:p>
        </w:tc>
      </w:tr>
      <w:tr w:rsidR="005E0AF9" w:rsidRPr="00864BBF" w14:paraId="2C0786DD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35BB5BE2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277642">
              <w:rPr>
                <w:rFonts w:ascii="Tahoma" w:hAnsi="Tahoma" w:cs="Tahoma"/>
                <w:sz w:val="22"/>
              </w:rPr>
              <w:t>Interface Data</w:t>
            </w:r>
          </w:p>
        </w:tc>
        <w:tc>
          <w:tcPr>
            <w:tcW w:w="679" w:type="pct"/>
            <w:noWrap/>
            <w:hideMark/>
          </w:tcPr>
          <w:p w14:paraId="6FC0ABBD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Excel</w:t>
            </w:r>
          </w:p>
        </w:tc>
        <w:tc>
          <w:tcPr>
            <w:tcW w:w="3071" w:type="pct"/>
            <w:noWrap/>
            <w:hideMark/>
          </w:tcPr>
          <w:p w14:paraId="4D896C2B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0C24D15">
              <w:rPr>
                <w:rFonts w:ascii="Tahoma" w:hAnsi="Tahoma" w:cs="Tahoma"/>
                <w:b w:val="0"/>
                <w:sz w:val="22"/>
                <w:szCs w:val="22"/>
              </w:rPr>
              <w:t>Hourly capacity need, with near- and long-term recommendations (2028-2035)</w:t>
            </w:r>
          </w:p>
        </w:tc>
      </w:tr>
      <w:tr w:rsidR="005E0AF9" w:rsidRPr="00864BBF" w14:paraId="1EB3A516" w14:textId="77777777" w:rsidTr="000569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14:paraId="37CD8C93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864BBF">
              <w:rPr>
                <w:rFonts w:ascii="Tahoma" w:hAnsi="Tahoma" w:cs="Tahoma"/>
                <w:sz w:val="22"/>
              </w:rPr>
              <w:t>Analysis of Alternatives</w:t>
            </w:r>
          </w:p>
        </w:tc>
        <w:tc>
          <w:tcPr>
            <w:tcW w:w="679" w:type="pct"/>
            <w:noWrap/>
            <w:hideMark/>
          </w:tcPr>
          <w:p w14:paraId="6396B765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28068F49" w14:textId="77777777" w:rsidR="005E0AF9" w:rsidRPr="00864BBF" w:rsidRDefault="005E0AF9" w:rsidP="00056940">
            <w:pPr>
              <w:pStyle w:val="TableHeaderLeftAlign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Assessment criteria and principles for decision-making</w:t>
            </w:r>
          </w:p>
        </w:tc>
      </w:tr>
      <w:tr w:rsidR="005E0AF9" w:rsidRPr="00864BBF" w14:paraId="18343720" w14:textId="77777777" w:rsidTr="0005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14:paraId="6CD0EDFE" w14:textId="77777777" w:rsidR="005E0AF9" w:rsidRPr="00864BBF" w:rsidRDefault="005E0AF9" w:rsidP="00056940">
            <w:pPr>
              <w:pStyle w:val="TableHeaderLeftAlignment"/>
              <w:rPr>
                <w:rFonts w:ascii="Tahoma" w:hAnsi="Tahoma" w:cs="Tahoma"/>
                <w:sz w:val="22"/>
              </w:rPr>
            </w:pPr>
            <w:r w:rsidRPr="00864BBF">
              <w:rPr>
                <w:rFonts w:ascii="Tahoma" w:hAnsi="Tahoma" w:cs="Tahoma"/>
                <w:sz w:val="22"/>
              </w:rPr>
              <w:t>Economic Assessment Assumptions  </w:t>
            </w:r>
          </w:p>
        </w:tc>
        <w:tc>
          <w:tcPr>
            <w:tcW w:w="679" w:type="pct"/>
            <w:noWrap/>
            <w:hideMark/>
          </w:tcPr>
          <w:p w14:paraId="26472189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PDF, in report</w:t>
            </w:r>
          </w:p>
        </w:tc>
        <w:tc>
          <w:tcPr>
            <w:tcW w:w="3071" w:type="pct"/>
            <w:noWrap/>
            <w:hideMark/>
          </w:tcPr>
          <w:p w14:paraId="11DE4CC7" w14:textId="77777777" w:rsidR="005E0AF9" w:rsidRPr="00864BBF" w:rsidRDefault="005E0AF9" w:rsidP="00056940">
            <w:pPr>
              <w:pStyle w:val="TableHeaderLeftAlignm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864BBF">
              <w:rPr>
                <w:rFonts w:ascii="Tahoma" w:hAnsi="Tahoma" w:cs="Tahoma"/>
                <w:b w:val="0"/>
                <w:sz w:val="22"/>
              </w:rPr>
              <w:t>Assumptions used in the analysis and evaluation of options</w:t>
            </w:r>
          </w:p>
        </w:tc>
      </w:tr>
    </w:tbl>
    <w:p w14:paraId="26338F62" w14:textId="77777777" w:rsidR="005E0AF9" w:rsidRPr="00864BBF" w:rsidRDefault="005E0AF9" w:rsidP="005E0AF9">
      <w:pPr>
        <w:pStyle w:val="BodyText"/>
        <w:rPr>
          <w:b/>
        </w:rPr>
      </w:pPr>
    </w:p>
    <w:p w14:paraId="67197723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9D6126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70D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A7CFF92" w14:textId="5F71DC07" w:rsidR="00C6016F" w:rsidRDefault="003524AC" w:rsidP="00871E07">
    <w:pPr>
      <w:pStyle w:val="Footer"/>
      <w:ind w:right="360"/>
    </w:pPr>
    <w:r>
      <w:t>Electricity Planning in the West of London Area</w:t>
    </w:r>
    <w:r w:rsidR="00FC7434">
      <w:t xml:space="preserve">, </w:t>
    </w:r>
    <w:r w:rsidR="005E0AF9">
      <w:t>July 15,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927B45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C70D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5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4"/>
  </w:num>
  <w:num w:numId="26">
    <w:abstractNumId w:val="17"/>
  </w:num>
  <w:num w:numId="27">
    <w:abstractNumId w:val="46"/>
  </w:num>
  <w:num w:numId="28">
    <w:abstractNumId w:val="23"/>
  </w:num>
  <w:num w:numId="29">
    <w:abstractNumId w:val="42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3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C70DC"/>
    <w:rsid w:val="005D0417"/>
    <w:rsid w:val="005D6B0E"/>
    <w:rsid w:val="005E0602"/>
    <w:rsid w:val="005E0AF9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0462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4191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4B0B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9038D-6305-4B2E-9B05-F8D3B468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3192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2</cp:revision>
  <cp:lastPrinted>2020-04-17T18:00:00Z</cp:lastPrinted>
  <dcterms:created xsi:type="dcterms:W3CDTF">2021-07-06T23:04:00Z</dcterms:created>
  <dcterms:modified xsi:type="dcterms:W3CDTF">2021-07-06T23:04:00Z</dcterms:modified>
  <cp:category/>
</cp:coreProperties>
</file>